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951" w:rsidRPr="00FE1951" w:rsidRDefault="00FE1951" w:rsidP="00FE1951">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FE1951">
        <w:rPr>
          <w:rFonts w:ascii="Times New Roman" w:eastAsia="Times New Roman" w:hAnsi="Times New Roman" w:cs="Times New Roman"/>
          <w:b/>
          <w:bCs/>
          <w:kern w:val="36"/>
          <w:sz w:val="48"/>
          <w:szCs w:val="48"/>
          <w:lang w:eastAsia="bg-BG"/>
        </w:rPr>
        <w:t xml:space="preserve">Documents of the Sovereign </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Topics</w:t>
      </w:r>
      <w:r w:rsidRPr="00FE1951">
        <w:rPr>
          <w:rFonts w:ascii="Times New Roman" w:eastAsia="Times New Roman" w:hAnsi="Times New Roman" w:cs="Times New Roman"/>
          <w:sz w:val="20"/>
          <w:szCs w:val="20"/>
          <w:lang w:val="en-US" w:eastAsia="bg-BG"/>
        </w:rPr>
        <w:t xml:space="preserve"> </w:t>
      </w:r>
      <w:hyperlink r:id="rId4" w:history="1">
        <w:r w:rsidRPr="00FE1951">
          <w:rPr>
            <w:rFonts w:ascii="Times New Roman" w:eastAsia="Times New Roman" w:hAnsi="Times New Roman" w:cs="Times New Roman"/>
            <w:color w:val="0000FF"/>
            <w:sz w:val="20"/>
            <w:szCs w:val="20"/>
            <w:u w:val="single"/>
            <w:lang w:eastAsia="bg-BG"/>
          </w:rPr>
          <w:t>Sovereign</w:t>
        </w:r>
      </w:hyperlink>
      <w:r w:rsidRPr="00FE1951">
        <w:rPr>
          <w:rFonts w:ascii="Times New Roman" w:eastAsia="Times New Roman" w:hAnsi="Times New Roman" w:cs="Times New Roman"/>
          <w:sz w:val="20"/>
          <w:szCs w:val="20"/>
          <w:lang w:eastAsia="bg-BG"/>
        </w:rPr>
        <w:t xml:space="preserve">, </w:t>
      </w:r>
      <w:hyperlink r:id="rId5" w:history="1">
        <w:r w:rsidRPr="00FE1951">
          <w:rPr>
            <w:rFonts w:ascii="Times New Roman" w:eastAsia="Times New Roman" w:hAnsi="Times New Roman" w:cs="Times New Roman"/>
            <w:color w:val="0000FF"/>
            <w:sz w:val="20"/>
            <w:szCs w:val="20"/>
            <w:u w:val="single"/>
            <w:lang w:eastAsia="bg-BG"/>
          </w:rPr>
          <w:t>State</w:t>
        </w:r>
      </w:hyperlink>
      <w:r w:rsidRPr="00FE1951">
        <w:rPr>
          <w:rFonts w:ascii="Times New Roman" w:eastAsia="Times New Roman" w:hAnsi="Times New Roman" w:cs="Times New Roman"/>
          <w:sz w:val="20"/>
          <w:szCs w:val="20"/>
          <w:lang w:eastAsia="bg-BG"/>
        </w:rPr>
        <w:t xml:space="preserve">, </w:t>
      </w:r>
      <w:hyperlink r:id="rId6" w:history="1">
        <w:r w:rsidRPr="00FE1951">
          <w:rPr>
            <w:rFonts w:ascii="Times New Roman" w:eastAsia="Times New Roman" w:hAnsi="Times New Roman" w:cs="Times New Roman"/>
            <w:color w:val="0000FF"/>
            <w:sz w:val="20"/>
            <w:szCs w:val="20"/>
            <w:u w:val="single"/>
            <w:lang w:eastAsia="bg-BG"/>
          </w:rPr>
          <w:t>Archive</w:t>
        </w:r>
      </w:hyperlink>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Collection</w:t>
      </w:r>
      <w:r w:rsidRPr="00FE1951">
        <w:rPr>
          <w:rFonts w:ascii="Times New Roman" w:eastAsia="Times New Roman" w:hAnsi="Times New Roman" w:cs="Times New Roman"/>
          <w:sz w:val="20"/>
          <w:szCs w:val="20"/>
          <w:lang w:val="en-US" w:eastAsia="bg-BG"/>
        </w:rPr>
        <w:t xml:space="preserve"> </w:t>
      </w:r>
      <w:hyperlink r:id="rId7" w:history="1">
        <w:r w:rsidRPr="00FE1951">
          <w:rPr>
            <w:rFonts w:ascii="Times New Roman" w:eastAsia="Times New Roman" w:hAnsi="Times New Roman" w:cs="Times New Roman"/>
            <w:color w:val="0000FF"/>
            <w:sz w:val="20"/>
            <w:szCs w:val="20"/>
            <w:u w:val="single"/>
            <w:lang w:eastAsia="bg-BG"/>
          </w:rPr>
          <w:t>opensource</w:t>
        </w:r>
      </w:hyperlink>
      <w:r w:rsidRPr="00FE1951">
        <w:rPr>
          <w:rFonts w:ascii="Times New Roman" w:eastAsia="Times New Roman" w:hAnsi="Times New Roman" w:cs="Times New Roman"/>
          <w:sz w:val="20"/>
          <w:szCs w:val="20"/>
          <w:lang w:eastAsia="bg-BG"/>
        </w:rPr>
        <w:t xml:space="preserve"> </w:t>
      </w:r>
    </w:p>
    <w:p w:rsidR="00FE1951" w:rsidRPr="00FE1951" w:rsidRDefault="00FE1951" w:rsidP="00FE1951">
      <w:pPr>
        <w:spacing w:after="0" w:line="240" w:lineRule="auto"/>
        <w:rPr>
          <w:rFonts w:ascii="Times New Roman" w:eastAsia="Times New Roman" w:hAnsi="Times New Roman" w:cs="Times New Roman"/>
          <w:sz w:val="20"/>
          <w:szCs w:val="20"/>
          <w:lang w:val="en-US" w:eastAsia="bg-BG"/>
        </w:rPr>
      </w:pPr>
      <w:r w:rsidRPr="00FE1951">
        <w:rPr>
          <w:rFonts w:ascii="Times New Roman" w:eastAsia="Times New Roman" w:hAnsi="Times New Roman" w:cs="Times New Roman"/>
          <w:sz w:val="20"/>
          <w:szCs w:val="20"/>
          <w:lang w:eastAsia="bg-BG"/>
        </w:rPr>
        <w:t>Item Size</w:t>
      </w:r>
      <w:r w:rsidRPr="00FE1951">
        <w:rPr>
          <w:rFonts w:ascii="Times New Roman" w:eastAsia="Times New Roman" w:hAnsi="Times New Roman" w:cs="Times New Roman"/>
          <w:sz w:val="20"/>
          <w:szCs w:val="20"/>
          <w:lang w:val="en-US" w:eastAsia="bg-BG"/>
        </w:rPr>
        <w:t xml:space="preserve"> </w:t>
      </w:r>
      <w:r w:rsidRPr="00FE1951">
        <w:rPr>
          <w:rFonts w:ascii="Times New Roman" w:eastAsia="Times New Roman" w:hAnsi="Times New Roman" w:cs="Times New Roman"/>
          <w:sz w:val="20"/>
          <w:szCs w:val="20"/>
          <w:lang w:eastAsia="bg-BG"/>
        </w:rPr>
        <w:t xml:space="preserve">192.3M </w:t>
      </w:r>
    </w:p>
    <w:p w:rsidR="00FE1951" w:rsidRPr="00FE1951" w:rsidRDefault="00FE1951" w:rsidP="00FE1951">
      <w:pPr>
        <w:spacing w:after="0" w:line="240" w:lineRule="auto"/>
        <w:rPr>
          <w:rFonts w:ascii="Times New Roman" w:eastAsia="Times New Roman" w:hAnsi="Times New Roman" w:cs="Times New Roman"/>
          <w:sz w:val="20"/>
          <w:szCs w:val="20"/>
          <w:lang w:val="en-US"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hyperlink r:id="rId8" w:history="1">
        <w:r w:rsidRPr="00FE1951">
          <w:rPr>
            <w:rFonts w:ascii="Times New Roman" w:eastAsia="Times New Roman" w:hAnsi="Times New Roman" w:cs="Times New Roman"/>
            <w:color w:val="0000FF"/>
            <w:sz w:val="20"/>
            <w:szCs w:val="20"/>
            <w:u w:val="single"/>
            <w:lang w:eastAsia="bg-BG"/>
          </w:rPr>
          <w:t>OCG</w:t>
        </w:r>
      </w:hyperlink>
      <w:r w:rsidRPr="00FE1951">
        <w:rPr>
          <w:rFonts w:ascii="Times New Roman" w:eastAsia="Times New Roman" w:hAnsi="Times New Roman" w:cs="Times New Roman"/>
          <w:sz w:val="20"/>
          <w:szCs w:val="20"/>
          <w:lang w:eastAsia="bg-BG"/>
        </w:rPr>
        <w:t xml:space="preserve"> / Documents of the Fourth Bulgarian State - </w:t>
      </w:r>
      <w:hyperlink r:id="rId9" w:history="1">
        <w:r w:rsidRPr="00FE1951">
          <w:rPr>
            <w:rFonts w:ascii="Times New Roman" w:eastAsia="Times New Roman" w:hAnsi="Times New Roman" w:cs="Times New Roman"/>
            <w:color w:val="0000FF"/>
            <w:sz w:val="20"/>
            <w:szCs w:val="20"/>
            <w:u w:val="single"/>
            <w:lang w:eastAsia="bg-BG"/>
          </w:rPr>
          <w:t>Sovereign</w:t>
        </w:r>
      </w:hyperlink>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hyperlink r:id="rId10" w:history="1">
        <w:r w:rsidRPr="00FE1951">
          <w:rPr>
            <w:rFonts w:ascii="Times New Roman" w:eastAsia="Times New Roman" w:hAnsi="Times New Roman" w:cs="Times New Roman"/>
            <w:b/>
            <w:bCs/>
            <w:color w:val="0000FF"/>
            <w:sz w:val="20"/>
            <w:szCs w:val="20"/>
            <w:u w:val="single"/>
            <w:lang w:eastAsia="bg-BG"/>
          </w:rPr>
          <w:t>CORE OF THE SOVEREIGN</w:t>
        </w:r>
      </w:hyperlink>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 xml:space="preserve">For Information: </w:t>
      </w:r>
      <w:r w:rsidRPr="00FE1951">
        <w:rPr>
          <w:rFonts w:ascii="Times New Roman" w:eastAsia="Times New Roman" w:hAnsi="Times New Roman" w:cs="Times New Roman"/>
          <w:sz w:val="20"/>
          <w:szCs w:val="20"/>
          <w:lang w:eastAsia="bg-BG"/>
        </w:rPr>
        <w:br/>
        <w:t>His Holiness, Pope Francis.</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t>TO</w:t>
      </w:r>
      <w:r w:rsidRPr="00FE1951">
        <w:rPr>
          <w:rFonts w:ascii="Times New Roman" w:eastAsia="Times New Roman" w:hAnsi="Times New Roman" w:cs="Times New Roman"/>
          <w:sz w:val="20"/>
          <w:szCs w:val="20"/>
          <w:lang w:eastAsia="bg-BG"/>
        </w:rPr>
        <w:t>:</w:t>
      </w:r>
      <w:r w:rsidRPr="00FE1951">
        <w:rPr>
          <w:rFonts w:ascii="Times New Roman" w:eastAsia="Times New Roman" w:hAnsi="Times New Roman" w:cs="Times New Roman"/>
          <w:sz w:val="20"/>
          <w:szCs w:val="20"/>
          <w:lang w:eastAsia="bg-BG"/>
        </w:rPr>
        <w:br/>
        <w:t xml:space="preserve">International Court of Justice, President; </w:t>
      </w:r>
      <w:r w:rsidRPr="00FE1951">
        <w:rPr>
          <w:rFonts w:ascii="Times New Roman" w:eastAsia="Times New Roman" w:hAnsi="Times New Roman" w:cs="Times New Roman"/>
          <w:sz w:val="20"/>
          <w:szCs w:val="20"/>
          <w:lang w:eastAsia="bg-BG"/>
        </w:rPr>
        <w:br/>
        <w:t xml:space="preserve">International Criminal Court, President; </w:t>
      </w:r>
      <w:r w:rsidRPr="00FE1951">
        <w:rPr>
          <w:rFonts w:ascii="Times New Roman" w:eastAsia="Times New Roman" w:hAnsi="Times New Roman" w:cs="Times New Roman"/>
          <w:sz w:val="20"/>
          <w:szCs w:val="20"/>
          <w:lang w:eastAsia="bg-BG"/>
        </w:rPr>
        <w:br/>
        <w:t xml:space="preserve">International Court of Natural Law, President; </w:t>
      </w:r>
      <w:r w:rsidRPr="00FE1951">
        <w:rPr>
          <w:rFonts w:ascii="Times New Roman" w:eastAsia="Times New Roman" w:hAnsi="Times New Roman" w:cs="Times New Roman"/>
          <w:sz w:val="20"/>
          <w:szCs w:val="20"/>
          <w:lang w:eastAsia="bg-BG"/>
        </w:rPr>
        <w:br/>
        <w:t>United Nations in Geneva.</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t>COPY</w:t>
      </w:r>
      <w:r w:rsidRPr="00FE1951">
        <w:rPr>
          <w:rFonts w:ascii="Times New Roman" w:eastAsia="Times New Roman" w:hAnsi="Times New Roman" w:cs="Times New Roman"/>
          <w:sz w:val="20"/>
          <w:szCs w:val="20"/>
          <w:lang w:eastAsia="bg-BG"/>
        </w:rPr>
        <w:t>:</w:t>
      </w:r>
      <w:r w:rsidRPr="00FE1951">
        <w:rPr>
          <w:rFonts w:ascii="Times New Roman" w:eastAsia="Times New Roman" w:hAnsi="Times New Roman" w:cs="Times New Roman"/>
          <w:sz w:val="20"/>
          <w:szCs w:val="20"/>
          <w:lang w:eastAsia="bg-BG"/>
        </w:rPr>
        <w:br/>
        <w:t xml:space="preserve">Their Excellencies: </w:t>
      </w:r>
      <w:r w:rsidRPr="00FE1951">
        <w:rPr>
          <w:rFonts w:ascii="Times New Roman" w:eastAsia="Times New Roman" w:hAnsi="Times New Roman" w:cs="Times New Roman"/>
          <w:sz w:val="20"/>
          <w:szCs w:val="20"/>
          <w:lang w:eastAsia="bg-BG"/>
        </w:rPr>
        <w:br/>
        <w:t>Venice Commission – Director; Others.</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t>REQUEST / CLAIM</w:t>
      </w:r>
      <w:r w:rsidRPr="00FE1951">
        <w:rPr>
          <w:rFonts w:ascii="Times New Roman" w:eastAsia="Times New Roman" w:hAnsi="Times New Roman" w:cs="Times New Roman"/>
          <w:sz w:val="20"/>
          <w:szCs w:val="20"/>
          <w:lang w:eastAsia="bg-BG"/>
        </w:rPr>
        <w:t xml:space="preserve"> </w:t>
      </w:r>
      <w:r w:rsidRPr="00FE1951">
        <w:rPr>
          <w:rFonts w:ascii="Times New Roman" w:eastAsia="Times New Roman" w:hAnsi="Times New Roman" w:cs="Times New Roman"/>
          <w:sz w:val="20"/>
          <w:szCs w:val="20"/>
          <w:lang w:eastAsia="bg-BG"/>
        </w:rPr>
        <w:br/>
        <w:t>From His Excellency Valeri SR 0001670212  Sovereign General Manager, corporate (PIN) No. 6702123309 0028 Request / Claim 004888127 - 0001670212 17 .02.2025 (4 pages in total + 13) attached documents)</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       Sovereign will accept any assistance in enthronement to power without considering a different opinion against the Elite Minority, in the territory of the same name - Sovereign, turns to the Vatican for information.</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1 Subject of the Request is – Recognition of a New State on the Balkan Peninsula, which was declared on 18.10.2024 through a Report / Request, explaining the reason for this in the grounds.</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2 The subject of the Claim is the recognition of the Request with a retroactive date of 18.10.2024 in the original (in Bulgarian) which during the translation, instead of an Request (Claim), was converted into a Statement different from the text in the original from 18.10.2024 00483\7,8\810015 in connection with PR-Request_Report-ILLEGAL-POWER 004(8)88810016 - 0001670212 21.10.2024 - the original text from 18.10.2024 applies . The interpretation of the translation cannot change the content in the sense of the original of the text, therefore the basis of this claim becomes valid in the original , which is reported here!</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On October 18, 2025, a Report / Request for a New State on the Balkan Peninsula was sent to the UN headquarters in Geneva with other European addresses, officially announced.</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3 The subject of the Request and the Report is that the subsidy for "reconstruction and development" be handed over to - the official, legal and legitimate authority, in the hands of the State, General Manager of the Sovereign former "Bulgaria", which has been missing as a state since 1992 (reported by experts below) in order to build a new state on the old cemetery!</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Thus, Europe will indeed provide the necessary means for development instead of the OCGs and their multitude, but to a new state different from the old one , which former “state” is mired in the disease of human greed between partner services, their corrupt connections already built under the weight of propaganda, on the television screen and personal gain from the parasitic connection between them. In this way – the agony called “Bulgaria” will cease to exist as an Illegal entity that cannot recover solely because of the silence, because of the complicity of Europe, because of its internal network of dependents on monetary revenues between countries. The agony of “Bulgaria” to this day is called “Europe” despite the seemingly good intentions at the expense of the European taxpayer. Under or above this layer, there is another Europe, but for which Sovereign does not want to believe that this is possible in anticipation of the feedback of the positive result!</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The choice is not only for Europe between the two sides, with one side being the OCG of the suggestion of an unhealthy psyche.</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lastRenderedPageBreak/>
        <w:t>Sovereign former "Bulgaria" 1878-1992 Quod Licet Lovi Non Liced Bovi "What is permissible for Jupiter is not permissible for a cow" former "bulgaria" on the Balkan Peninsula / " Law after 13.07.1992 - none ! Which was described in the Constitution in 1991 on July 13 and published (in force) after SG56 as an indisputable fact."</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b/>
          <w:bCs/>
          <w:sz w:val="20"/>
          <w:szCs w:val="20"/>
          <w:lang w:eastAsia="bg-BG"/>
        </w:rPr>
        <w:t>INTRODUCTION</w:t>
      </w:r>
      <w:r w:rsidRPr="00FE1951">
        <w:rPr>
          <w:rFonts w:ascii="Times New Roman" w:eastAsia="Times New Roman" w:hAnsi="Times New Roman" w:cs="Times New Roman"/>
          <w:sz w:val="20"/>
          <w:szCs w:val="20"/>
          <w:lang w:eastAsia="bg-BG"/>
        </w:rPr>
        <w:t xml:space="preserve"> Report / Request (Claim) No. 2 after the submitted Report / Request No. 1 on 18-21.10.2024 0015 RR-Request_Report-ECB-VCommision-18.10.2024 00483\7,8\810015 – 0001670212 from a Sovereign, who is the only legal and legitimate owner of the territory of the same name, former "Bulgaria" or "third Bulgarian state" 1878-1992. After 1992, there is no country with the name "Bulgaria" nor symbols corresponding to what is only in the imagination of an unhealthy psyche or sharing its gains in a way outside the law, in order for these to be legal and lawful.</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b/>
          <w:bCs/>
          <w:sz w:val="20"/>
          <w:szCs w:val="20"/>
          <w:lang w:eastAsia="bg-BG"/>
        </w:rPr>
        <w:t>FIRST</w:t>
      </w:r>
      <w:r w:rsidRPr="00FE1951">
        <w:rPr>
          <w:rFonts w:ascii="Times New Roman" w:eastAsia="Times New Roman" w:hAnsi="Times New Roman" w:cs="Times New Roman"/>
          <w:sz w:val="20"/>
          <w:szCs w:val="20"/>
          <w:lang w:eastAsia="bg-BG"/>
        </w:rPr>
        <w:t xml:space="preserve"> On the one hand, the so-called "Bulgaria" - former "third Bulgarian state" through the so-called "Bulgarian National Bank" (explained 0027 Report / Request 004888128 - 0001670212 10.02.2025) these two Illegal forms of OCGs are using the time of lawlessness to artistically, through deception , suggest their Illegal and Illegal presence in anticipation of Europe being deceived once again in connection with a program for "development and reconstruction" of a missing state on the Balkan Peninsula after 1992 - because of a subsidy of billions of euros from the European taxpayer! The European Prosecutor's Office and the European Central Bank are also aware, if these are not complicit in this process!</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Cannot be restored – Illegal entity! OCG cannot be officially restored on the European continent regardless of the reason! Europe is already familiar with the case of the former “third Bulgarian state” that it has been missing for 33 years, which ensures the complicity of Europe with the Illegal and Criminal Power in 2025 (in the former “third Bulgarian state” – 1878-1992) for the sake of monetary revenues! Only through Europe, the agony continues because of OCG (groups) using this weakness because of the mutual connection of dependents, who will receive % of the deal (for billions) and will face any obstacle on the way to this money! Europe or the USA should not give away money for the sake of political spectacle, especially if this circus is made by sick artists, also by power- hungry rich people with a low coefficient of usefulness under the Agenda of Apocalypse, in addition to their broad agreement to attack the OCG through the forms of repression – this is not a good attestation for Europe, nor is it at a high level, which turns out to be extremely convenient for the accomplices! In the Report / Claim of 10.02.2025 it was said that Sovereign is – for Agenda 2030 for Apocalypse, but to do it competently and selectively in such a way that the results of the New World Order are refreshed with new blood unlike the old habits of the bandit group on the European continent, which reduces indiscriminately living people instead, to be done selectively and competently, through new people with new consciousness and capabilities of the thinking apparatus!</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b/>
          <w:bCs/>
          <w:sz w:val="20"/>
          <w:szCs w:val="20"/>
          <w:lang w:eastAsia="bg-BG"/>
        </w:rPr>
        <w:t>SECONDLY</w:t>
      </w:r>
      <w:r w:rsidRPr="00FE1951">
        <w:rPr>
          <w:rFonts w:ascii="Times New Roman" w:eastAsia="Times New Roman" w:hAnsi="Times New Roman" w:cs="Times New Roman"/>
          <w:sz w:val="20"/>
          <w:szCs w:val="20"/>
          <w:lang w:eastAsia="bg-BG"/>
        </w:rPr>
        <w:t xml:space="preserve"> On 10.02.20 25 years ago, through a Report / Request against the so-called "Bulgarian National Bank" its OCG form of presence against Bulgaria immediately after 1878, it was shown how Europe and the USA were deceived (after 1992) into subsidizing the so-called "state" on the Balkan Peninsula, which is missing after 1992, which is being hidden, but which has already been officially shown with facts through documents that cannot be refuted in any way!</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Sovereign, is based on documents of a factual situation that cannot be different against the expert opinion of two persons 1 Ivan Todorov Gruykin 2 Sonya Krumova Mladenova (“ Sonya Krumova Mladenova / Member of Parliament in the Seventh Grand National Assembly, 22 Sofia-district multi-mandate electoral district, also in the 36th ordinary National Assembly. Previously, she was a deputy city prosecutor in the Sofia City Prosecutor's Office; chief legal advisor in the Committee on Labor and Social Affairs; senior expert on legislation in the "Legislation" Directorate in the Ministry of Justice. In the Grand National Assembly, Sonya Krumova Mladenova is a member of the Committee for Drafting the Constitution, Secretary of the Legislative Committee, Deputy Chairman of the Committee for Drafting the Rules of Procedure of the Grand National Assembly. In the 36th ordinary National Assembly, Sonya Mladenova is a member of the Committee on National Security. ”) in 2 attachments here!</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Lawyer Gruykin cannot be summoned on issues related to the Illegal Power after 1992, because his legal capacity in "Bulgaria" in relation to the "Bulgarian Bar" has ended , its legitimacy and legality after 1992 , despite the action in an attempt to "legalize" impossible things, which have been turned into a criminal act in the absence of grounds for committing any.</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 xml:space="preserve">"The Civil Procedure Code was promulgated in SG No. 59 of 20.07. 2007 ; The Administrative Procedure Code was promulgated in SG No. 30 of 2006 ; The Criminal Procedure Code was promulgated in SG No. 86 of 2005 ; The law on the legal profession was promulgated in SG No. 55 of 2004 ; The Law on Legal Aid was </w:t>
      </w:r>
      <w:r w:rsidRPr="00FE1951">
        <w:rPr>
          <w:rFonts w:ascii="Times New Roman" w:eastAsia="Times New Roman" w:hAnsi="Times New Roman" w:cs="Times New Roman"/>
          <w:sz w:val="20"/>
          <w:szCs w:val="20"/>
          <w:lang w:eastAsia="bg-BG"/>
        </w:rPr>
        <w:lastRenderedPageBreak/>
        <w:t>promulgated in SG No. 79 of 2005 .1 - As adopted outside the time limit stipulated in § 4 in connection with § 3 paragraph 2 of the Transitional and Final Provisions of the Constitution of the Republic of Bulgaria (in force from 13.07.1991)."</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The two experts are of the same opinion, indisputably, which is found in texts for another reason and in connection with the Illegal fees and taxes in the Illegal, Illegitimate and Illegal State after 1992, a fact that was used for the new housing construction.</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b/>
          <w:bCs/>
          <w:sz w:val="20"/>
          <w:szCs w:val="20"/>
          <w:lang w:eastAsia="bg-BG"/>
        </w:rPr>
        <w:t>THIRDLY</w:t>
      </w:r>
      <w:r w:rsidRPr="00FE1951">
        <w:rPr>
          <w:rFonts w:ascii="Times New Roman" w:eastAsia="Times New Roman" w:hAnsi="Times New Roman" w:cs="Times New Roman"/>
          <w:sz w:val="20"/>
          <w:szCs w:val="20"/>
          <w:lang w:eastAsia="bg-BG"/>
        </w:rPr>
        <w:t xml:space="preserve"> , Sovereign will not restore "Bulgaria" because there is no such state after 1992, but will completely destroy the dead tissue along with its attributes on the path to building a new state that will be different from everything known today - a complete reform with new personnel with a new awareness of the new world, of the New World Order - Sovereign comes with good for good hopes, of a good conscience for all of us through the assistance of Artificial Intelligence on issues from the administration of justice to the performance of tasks!</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Missing attributes of the Illegal Power such as the national flag and state seal of the OCG will not be restored, nor will the local administration remain in its place as part of a sick system , along with everything done under an unhealthy imagination – these things will be eradicated – in their place , new individuals with a positive attitude will be accepted!</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Europe's subsidy will serve to build a Sovereign former "Bulgaria" on the Balkan Peninsula, on the same , eponymous territory - new Treaties concluded, along the path of behavioral patterns from China to the USA explained / without feeding the putrid processes of decline due to the greed of the Illegal Power, its overseas friends concluding their agreements for personal gain!</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In this way: Sovereign former "Bulgaria" 1878-1992 Quod Licet Lovi Non Liced Bovi "What is permissible for Jupiter is not permissible for a cow" former "bulgaria" on the Balkan Peninsula Jupiter will have no connection with the sick cow of Europe, which is only convenient for large-scale thefts from Europe and the USA explained in 0027 Report / Request 004888128 - 0001670212 10.02.2025</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In the case of "Bulgaria", the former "third Bulgarian state" 1878-1992 under maritime law, a ship was abandoned and abandoned without a captain of legal authority, in this way, by going beyond this system, the right of claim was secured for the first owner who stepped aboard the abandoned pirate ship on 18.10.2024, thus fulfilling the conditions for receiving this property in possession, under the leadership of the Sovereign alone, and only!</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b/>
          <w:bCs/>
          <w:sz w:val="20"/>
          <w:szCs w:val="20"/>
          <w:lang w:eastAsia="bg-BG"/>
        </w:rPr>
        <w:t>LAST</w:t>
      </w:r>
      <w:r w:rsidRPr="00FE1951">
        <w:rPr>
          <w:rFonts w:ascii="Times New Roman" w:eastAsia="Times New Roman" w:hAnsi="Times New Roman" w:cs="Times New Roman"/>
          <w:sz w:val="20"/>
          <w:szCs w:val="20"/>
          <w:lang w:eastAsia="bg-BG"/>
        </w:rPr>
        <w:t xml:space="preserve"> Sovereign in the person of his State, General Manager SR 0001670212 finds that the conditions for considering this Request / Report have been met , pending Europe and the Vatican to comply with the law and ensure the rapid transition of power from its Illegal, Unlawful, Illegitimate and criminal form of delusion to the new existence on the Balkan Peninsula!</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The illegal government does not have this opportunity to think at a level that is different from the existence of Balkan cattle (domestic livestock) on the Balkan Peninsula, and with this, the role of the Balkan cattle on the stage has ended under the weight of the Agenda of the Apocalypse, except through the unconditional consent of the "official narcissist" - an extremely dangerous person who is today used in Europe as domestic livestock because of the same habits.</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Ready to clarify all details along with all questions that may arise regarding the New World Order's strategy towards the place of Sovereign in those processes that concern him!</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       Sovereign, in the person of the State Chief Manager, congratulates Pope Francis with wishes for good health and a cheerful spirit under the heavenly angels on earth, on the path to the new world order and peace as an advancement of religious creativity, which is part of the sacred spirit of a divine plan for the renewal of the human population through Revelation, written by the holy fathers before us to be done!</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br/>
        <w:t>Today:</w:t>
      </w:r>
      <w:r w:rsidRPr="00FE1951">
        <w:rPr>
          <w:rFonts w:ascii="Times New Roman" w:eastAsia="Times New Roman" w:hAnsi="Times New Roman" w:cs="Times New Roman"/>
          <w:b/>
          <w:bCs/>
          <w:sz w:val="20"/>
          <w:szCs w:val="20"/>
          <w:lang w:eastAsia="bg-BG"/>
        </w:rPr>
        <w:t xml:space="preserve"> 17.02.2025</w:t>
      </w:r>
      <w:r w:rsidRPr="00FE1951">
        <w:rPr>
          <w:rFonts w:ascii="Times New Roman" w:eastAsia="Times New Roman" w:hAnsi="Times New Roman" w:cs="Times New Roman"/>
          <w:sz w:val="20"/>
          <w:szCs w:val="20"/>
          <w:lang w:eastAsia="bg-BG"/>
        </w:rPr>
        <w:br/>
        <w:t>                                               Register:                     Signature:</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 xml:space="preserve">Documents 14-18 </w:t>
      </w:r>
      <w:r w:rsidRPr="00FE1951">
        <w:rPr>
          <w:rFonts w:ascii="Times New Roman" w:eastAsia="Times New Roman" w:hAnsi="Times New Roman" w:cs="Times New Roman"/>
          <w:b/>
          <w:bCs/>
          <w:sz w:val="20"/>
          <w:szCs w:val="20"/>
          <w:lang w:eastAsia="bg-BG"/>
        </w:rPr>
        <w:t>PDF</w:t>
      </w:r>
      <w:r w:rsidRPr="00FE1951">
        <w:rPr>
          <w:rFonts w:ascii="Times New Roman" w:eastAsia="Times New Roman" w:hAnsi="Times New Roman" w:cs="Times New Roman"/>
          <w:sz w:val="20"/>
          <w:szCs w:val="20"/>
          <w:lang w:eastAsia="bg-BG"/>
        </w:rPr>
        <w:t xml:space="preserve"> ; </w:t>
      </w:r>
      <w:r w:rsidRPr="00FE1951">
        <w:rPr>
          <w:rFonts w:ascii="Times New Roman" w:eastAsia="Times New Roman" w:hAnsi="Times New Roman" w:cs="Times New Roman"/>
          <w:b/>
          <w:bCs/>
          <w:sz w:val="20"/>
          <w:szCs w:val="20"/>
          <w:lang w:eastAsia="bg-BG"/>
        </w:rPr>
        <w:t>DOCX</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b/>
          <w:bCs/>
          <w:sz w:val="20"/>
          <w:szCs w:val="20"/>
          <w:lang w:eastAsia="bg-BG"/>
        </w:rPr>
        <w:lastRenderedPageBreak/>
        <w:t>REPORT / REQUEST 004888128 - 0-13 /</w:t>
      </w:r>
      <w:r w:rsidRPr="00FE1951">
        <w:rPr>
          <w:rFonts w:ascii="Times New Roman" w:eastAsia="Times New Roman" w:hAnsi="Times New Roman" w:cs="Times New Roman"/>
          <w:sz w:val="20"/>
          <w:szCs w:val="20"/>
          <w:lang w:eastAsia="bg-BG"/>
        </w:rPr>
        <w:t xml:space="preserve"> 22 Pages + 50 Documents</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br/>
        <w:t>Sovereign, will expel the merchants from the Temple of Sovereign.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1 Bulgaria, the so-called "state" after 1992, has stolen billions of German marks, dollars, euros in their leva equivalent from Europe and the European Union!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2 Europe has distributed funds to an Illegal "state", which is absent as a subject except for a sick imagination because of the same habits!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3 Funds have been stolen from Europe and the USA by an Illegal "state", which is absent since 1992!</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4 Currency notes were given, distributed to an Illegal "state", which is absent since 1992!</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5 "Contracts" were concluded with an Illegal "government" after a Coup d'Etat after 2005 in An illegal “state” that has been missing since 1992!</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6 Illegal forms of banditry have their own names in a former “state”, which are responsible by name for what was done in the name of “Bulgaria” without the right to have any public power!</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7 Subject to retaliation on a Chinese model with American (USA) pneumatic machines.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r>
      <w:hyperlink r:id="rId11" w:history="1">
        <w:r w:rsidRPr="00FE1951">
          <w:rPr>
            <w:rFonts w:ascii="Times New Roman" w:eastAsia="Times New Roman" w:hAnsi="Times New Roman" w:cs="Times New Roman"/>
            <w:b/>
            <w:bCs/>
            <w:color w:val="0000FF"/>
            <w:sz w:val="20"/>
            <w:szCs w:val="20"/>
            <w:u w:val="single"/>
            <w:lang w:eastAsia="bg-BG"/>
          </w:rPr>
          <w:t>ALL DOCUMENTS ITS HERE</w:t>
        </w:r>
      </w:hyperlink>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b/>
          <w:bCs/>
          <w:sz w:val="20"/>
          <w:szCs w:val="20"/>
          <w:lang w:eastAsia="bg-BG"/>
        </w:rPr>
        <w:t>REPORT / REQUEST - 004888128 / 10.02.2025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From His Excellency Valeri SR 0001670212</w:t>
      </w:r>
      <w:r w:rsidRPr="00FE1951">
        <w:rPr>
          <w:rFonts w:ascii="Times New Roman" w:eastAsia="Times New Roman" w:hAnsi="Times New Roman" w:cs="Times New Roman"/>
          <w:b/>
          <w:bCs/>
          <w:sz w:val="20"/>
          <w:szCs w:val="20"/>
          <w:lang w:eastAsia="bg-BG"/>
        </w:rPr>
        <w:br/>
        <w:t>Sovereign General Manager, corporate (PIN) No. 6702123309 ; 0027 Report 004888128 – 0001670212 / 10.02.2025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(22 pages in total + 50 attached documents)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1 Subject of the Claim is long from 251 988 800 fiat "lev" BGL to Sovereign, General Manager until *24.01.2025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2 Subject of the Report is seizure of the function of "BNB" JSC UIC 000694037 with a complete reform of the financial entity under the leadership of Sovereign, to creative communication in the future.</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 Sovereign former "Bulgaria" 1878-1992 Quod Licet Lovi Non Liced Bovi "What is allowed to Jupiter, is not allowed to a cow" former "Bulgaria" on the Balkan Peninsula /</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"Law after 13.07.1992 - there is none! Which is described in the Constitution in 1991 on July 13 and published (in force) after SG56 as an indisputable fact."</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ATTENTION / "1 Bulgaria, the so-called "state" after 1992, has stolen billions of German marks, dollars, euros in their leva equivalent from Europe and the European Union!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2 Europe has distributed funds to an Illegal "state", which is absent as a subject except for a sick imagination because of the same habits!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3 Funds have been stolen from Europe and the USA by an Illegal "state", which is absent since 1992!</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4 Currency notes were given, distributed to an Illegal "state", which is absent since 1992!</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5 "Agreements" were concluded with an Illegal "government" after a Coup d'Etat after 2005 in an Illegal “state” that has been missing since 1992!</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6 Illegal forms of banditry have their own names in a former “state”, which are responsible by name for what was done in the name of “Bulgaria” without the right to have any public power!</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lastRenderedPageBreak/>
        <w:t>7 Subject to retaliation on the Chinese model with American (USA) pneumatic machines." ATTENTION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Billions have been stolen from Europe by a missing, illegal and non-existent state since 1992!</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European taxpayer has been robbed through fraud, by giving money to an illegal, illegitimate and missing state when a Coup d'état was carried out in 2005!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By 2025, billions of dollars and euros have been stolen from Europe and the USA by the American taxpayer and the European taxpayer!</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documents were provided by Sovereign in Report / REQUEST number Report 004888128 - ATTENTION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SCHEGEN The so-called "Bulgaria" cannot be accepted into Schengen - because there is no country with the name "Bulgaria" after 1992 - something that does not exist and is the fruit of a sick imagination for a "state" or a sick fiction for a "state" cannot be accepted because of the income and benefits as a salary that are given to Illegal entities through Criminal means, because everyone has long been officially informed that these are Illegal, but like well-trained artists they put on a ridiculous circus because Europe or the USA allow this to happen!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There is nothing to be accepted into Schengen except OCG who are mentally disturbed because of greed and because of power, which guarantees them income and wealth - they have been told long ago that they are Illegal, Illegitimate, Unlawful and their OCG is committing Criminal acts after 1992 in 2025!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For 33 years in this part of Europe, a strong bandit OCG has developed that has illegally appropriated the former name of a former state along with its flag and state seal, which mean nothing other than Illegal, Illegal and Bandit power playing out its spectacle! / ATTENTION</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hyperlink r:id="rId12" w:history="1">
        <w:r w:rsidRPr="00FE1951">
          <w:rPr>
            <w:rFonts w:ascii="Times New Roman" w:eastAsia="Times New Roman" w:hAnsi="Times New Roman" w:cs="Times New Roman"/>
            <w:color w:val="0000FF"/>
            <w:sz w:val="20"/>
            <w:szCs w:val="20"/>
            <w:u w:val="single"/>
            <w:lang w:eastAsia="bg-BG"/>
          </w:rPr>
          <w:t>Sonja Krum Mladen</w:t>
        </w:r>
      </w:hyperlink>
      <w:r w:rsidRPr="00FE1951">
        <w:rPr>
          <w:rFonts w:ascii="Times New Roman" w:eastAsia="Times New Roman" w:hAnsi="Times New Roman" w:cs="Times New Roman"/>
          <w:sz w:val="20"/>
          <w:szCs w:val="20"/>
          <w:lang w:eastAsia="bg-BG"/>
        </w:rPr>
        <w:t xml:space="preserve"> / </w:t>
      </w:r>
      <w:hyperlink r:id="rId13" w:history="1">
        <w:r w:rsidRPr="00FE1951">
          <w:rPr>
            <w:rFonts w:ascii="Times New Roman" w:eastAsia="Times New Roman" w:hAnsi="Times New Roman" w:cs="Times New Roman"/>
            <w:color w:val="0000FF"/>
            <w:sz w:val="20"/>
            <w:szCs w:val="20"/>
            <w:u w:val="single"/>
            <w:lang w:eastAsia="bg-BG"/>
          </w:rPr>
          <w:t>Sonja Krum Mladen</w:t>
        </w:r>
      </w:hyperlink>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b/>
          <w:bCs/>
          <w:sz w:val="20"/>
          <w:szCs w:val="20"/>
          <w:lang w:eastAsia="bg-BG"/>
        </w:rPr>
        <w:t>INTRODUCTION Report / Claim No. 2 after the Report / Application No. 1 sent on 18-21.10.2024 0015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RR-Request_Report-ECB-VCommision-18.10.2024 00483\7,8\810015 – 0001670212 by Sovereign, who is the only legal and legitimate owner of the territory of the same name, former "Bulgaria" or "third Bulgarian state" 1878-1992. After 1992, there is no state with the name "Bulgaria" nor symbols corresponding to what is only in the imagination of the unhealthy psyche or sharing its gains in a way outside the law, in order for these to be legal and legal.</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Sovereign against the "Foreign Legion in the Bulgarian banking system" of "BNB" JSC / NB. foreign legion, not the "Rakovski" Legion.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This Claim in the form of a Report unites against the center of Illegal, Illegal and Illegitimate "power" has no authority for anything, except the following Coup d'état (in 2005) to continue the agony of any country, where at the center of every problem, there is a nest, managing the OCG through assets that finance the behavior of numerous accomplices for their bodily needs for food and water, which have a declared price with this induced connection between them in an undeniable way.</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This Report as a Claim explains in detail and briefly about a severe criminal environment, which is carried out through the accomplices in a nested structure of a pyramidal public form, which, in addition to being illegal outside the legal and lawful right for anything, is at the base of a bandit center with criminal activity for criminal consciousness, restored immediately after 1992 after 2005 in 2025 indefinitely by design, of an international bandit group with terrorist arguments for penetration for the purpose of plundering resources and values, which are foreign in the hands of internal enemies, skilled in the food chain.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 xml:space="preserve">Examples are given in this Claim in the private Report and vice versa, as international swindlers through these accomplices, carry out not only severe financial speculation on a large scale, but also carry out their criminal plan without the personal, without any right in "Bulgaria" under the Law after 1992. this (by name), to provide, in order to give their values </w:t>
      </w:r>
      <w:r w:rsidRPr="00FE1951">
        <w:rPr>
          <w:rFonts w:ascii="Cambria Math" w:eastAsia="Times New Roman" w:hAnsi="Cambria Math" w:cs="Cambria Math"/>
          <w:b/>
          <w:bCs/>
          <w:sz w:val="20"/>
          <w:szCs w:val="20"/>
          <w:lang w:eastAsia="bg-BG"/>
        </w:rPr>
        <w:t>​​</w:t>
      </w:r>
      <w:r w:rsidRPr="00FE1951">
        <w:rPr>
          <w:rFonts w:ascii="Times New Roman" w:eastAsia="Times New Roman" w:hAnsi="Times New Roman" w:cs="Times New Roman"/>
          <w:b/>
          <w:bCs/>
          <w:sz w:val="20"/>
          <w:szCs w:val="20"/>
          <w:lang w:eastAsia="bg-BG"/>
        </w:rPr>
        <w:t>into the hands of the OCG, which manages not only the political processes, but also the vital ones of its victims.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lastRenderedPageBreak/>
        <w:br/>
        <w:t>It turns out that Sovereign not only refuses to be a victim of the “criminal scheme” of these bandits, but also carried out a serious check of documents, first of all for the integrity of the “banking” system, which turned out to be not only a bandit system, but was found at the root of the political collapse due to banditry in “Bulgaria” after 18.10.2024, which is not acceptable for Sovereign, on his eponymous territory!</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political collapse is managed through innate greed and thirst for manna from heaven.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Politics and banditry begin and develop solely against income, financial incentives that are distributed centrally with diffusion (cartel with negotiation) between the illegal, unlawful "banks" in the Absence in 2025 after 1992 / this is also not acceptable for Sovereign, in its eponymous territory!..."</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"His Excellency; General Manager, of Sovereign.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PART TWO - RECOMMENDATION - 004888128</w:t>
      </w:r>
      <w:r w:rsidRPr="00FE1951">
        <w:rPr>
          <w:rFonts w:ascii="Times New Roman" w:eastAsia="Times New Roman" w:hAnsi="Times New Roman" w:cs="Times New Roman"/>
          <w:b/>
          <w:bCs/>
          <w:sz w:val="20"/>
          <w:szCs w:val="20"/>
          <w:lang w:eastAsia="bg-BG"/>
        </w:rPr>
        <w:br/>
        <w:t>From Hex. Valeri SR 0001670212</w:t>
      </w:r>
      <w:r w:rsidRPr="00FE1951">
        <w:rPr>
          <w:rFonts w:ascii="Times New Roman" w:eastAsia="Times New Roman" w:hAnsi="Times New Roman" w:cs="Times New Roman"/>
          <w:b/>
          <w:bCs/>
          <w:sz w:val="20"/>
          <w:szCs w:val="20"/>
          <w:lang w:eastAsia="bg-BG"/>
        </w:rPr>
        <w:br/>
        <w:t>For information and execution / 8 pages.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Sovereign, will expel the merchants from the Temple of Sovereign.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1 Bulgaria, the so-called "state" after 1992, has stolen billions of German marks, dollars, euros in their leva equivalent from Europe and the European Union!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2 Europe has distributed funds to an Illegal "state", which is absent as a subject except for a sick imagination because of the same habits!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3 Funds have been stolen from Europe and the USA by an Illegal "state", which is absent since 1992!</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4 Currency notes were given, distributed to an Illegal "state", which is absent since 1992!</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5 "Agreements" were concluded with an Illegal "government" after a Coup d'Etat after 2005 in an Illegal “state” that has been missing since 1992!</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6 Illegal forms of banditry have their own names in a former “state”, which are responsible by name for what was done in the name of “Bulgaria” without the right to have any public power!</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7 Subject to retaliation on the Chinese model with American (USA) pneumatic machines.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BRIEF INTRODUCTION Self-proclaimed in an Illegal State after a Coup d’état in front of the public because of television, they instill “respect” for the on-screen action of the “Bulgarian authorities” gasping for air in a self-display of “living tissue” in a dead state that is Illegal because of them.</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By habit, the same Illegal and Illegal "power" through repression for "implementation" of the "legal" equally Illegal, Invalid and Illegal through OCG for attack because of the damaged psyche, solve the "internal" problems of the Illegal, Illegal and Criminal power, which has no other perspective despite television, its shiny tomb.</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Television and the people's militia, are like a drum with the "judicial power" as the headquarters in the pyramidal power, at the top a "bank" or Croesus against Bulgaria from its vicious creation, the same plague, because of the same habits.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Trained artists with specific movements of learned reflexes, get their satisfaction for the "work" of collaborators as Illegals in a missing country, who receive monthly deductions from the "BNB" never, which was a bank of the people, explained.</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It is also explained that if one working day is missed in appealing acts of the same “state authority” – the process ends immediately!</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 xml:space="preserve">The former “third Bulgarian state” 1878-1992 ended 33 years ago by omitting (ignoring, skipping) the </w:t>
      </w:r>
      <w:r w:rsidRPr="00FE1951">
        <w:rPr>
          <w:rFonts w:ascii="Times New Roman" w:eastAsia="Times New Roman" w:hAnsi="Times New Roman" w:cs="Times New Roman"/>
          <w:b/>
          <w:bCs/>
          <w:sz w:val="20"/>
          <w:szCs w:val="20"/>
          <w:lang w:eastAsia="bg-BG"/>
        </w:rPr>
        <w:lastRenderedPageBreak/>
        <w:t>Legal deadlines announced in the Constitution 1991.07.13 SG 56 for mandatory registration, re-registration, also explained as an irreversible period having occurred.</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Illegal, Illegal and Criminal authority has acquired its reflexes of defense against any “attack” from the simplest questions that have a clear answer!</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This power, which is Criminal as an action and Illegal without laws legalizing it at the base, has invented a claim of "new laws" completely Illegal and Criminal after 1992 without going beyond the system, as a mandatory condition for the construction of a new house, which is the suggestion - there is no house!</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There is Illegal, Illegal and Criminal "power" or OCG, explained.</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PART TWO Man does not start from the human body on a material carrier. Therefore, if everyone, if he goes by Law over his personal card as a certificate for the human body, goes beyond the system of the "personal card" on it with all the rights of a Superior Subject over the human body, because the rule of Consciousness is a Higher constant after human birth in the human world, where everyone gets the opportunity to choose before his human Soul, for its paths!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body does not control the Consciousness..."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3 "ANNEX „DSK” JSC &amp; OCG</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COLLECTIBLE VOLUNTARY DEBT TO SOVEREIGN – „Bulgaria” 1878-1992</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Sovereign has a collectable debt equivalent in assets excluding VAT from "BNB" JSC, "DSK" JSC, "UBB" JSC, "EUROBANK" JSC (PARIBA) in the amount of 251 988 800 fiat "lev" until 24.01.2025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"UBB" JSC due: 20 994 440 (20 MLN. 994Х. 440 BGL / 16.01.2025)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"POSTBANK" JSC due: 5 000 000 (5 MLN. BGL / 10.12.2024)</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"DSK" JSC due: 100 000 000 (100 MLN. BGL / 24.01.2025)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"BNB" JSC due: 125 994 400 (125 MLN. 994 X. 400 BGL / 24.01.2025)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TOTAL AMOUNT OF DEBT 251 988 800 BGL to Sovereign, General Manager until 24.01.2025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DEBT declared here is without VAT. This Tax due to Sovereign General Manager is charged separately on the due!</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NOTE 1 Everyone who reads this text, if they cooperate professionally in favor of Sovereign, who is the Legal owner of the territory of the same name with available documents, receives a 50% official commission upon timely payment without objection from the debtors, registered as nests of an organized criminal group on the territory of Sovereign, the former "third Bulgarian state".</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2 Everyone who reads this text, when assisting professionally in favor of Sovereign, will leave his name in golden letters in the history of human civilization.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3 Everyone who reads this text, if he helps the debtors to quickly repay, should know that an amount in assets less than the one requested here - is not acceptable!</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assistance consists in agreeing to the truth, found through the factual and undeniable weight of the announced, available evidence.</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evidence is undeniable!</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REAL NAMES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real name of "DSK" JSC is Allami Takarekpenztar</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lastRenderedPageBreak/>
        <w:t>The real name of "POSTBANK" JSC is Ταχυδρομική Τράπεζα</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real name of "UBB" JSC is Ενωμένη Βελγική Ελληνική Ισραηλινή Τράπεζα ; United Belgian Greek Israeli Bank ; הבנק הישראלי היווני הבלגי המאוחד ; in Bulgarian language in order to hide the truth about the united bank in short table.</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It turns out that UBB, the so-called "bank", is really united in "Bulgaria" with one, only goal.</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"BANK" IN GREEK LANGUAGE - TABLE</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Bulgarian "table" of "BNB" JSC has a long history against "Bulgaria" 1878-1992</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Affair, Fraud and Cartel.</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What is the presence of bank swindlers in the "BNB" JSC cartel? The illegal and anti-social manifestation as an organized crime group began back in 1879. The birth of the "People's Bank" because of an occupation fund. Bulgarians were sued for thefts with three bankruptcies with the export of gold. Always in the center is the same "bank" with the same results, for example, the audacious theft of 1000:1 savings and so on until 1992, suddenly the loss of legality does not legitimize the illegal presence of banks in a missing "state"!</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There are no legal, legitimate banks in "Bulgaria"!</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After 1992 there is no country with the name "Bulgaria" on the Balkan Peninsula!</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There are illegal forms of organized crime banditry with bold thefts of Resources from the National Wealth!</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Without legitimacy after 1992 the "BNB" is - an illegal entity, illegal and with criminal actions despite the suggestion as a building fund and consumables, this does not legalize anything!</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Television also does not legalize anything!</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lack of legal authority after 1992 brings Illegal, Illegal and Criminal with its forms of organized crime banditry, on top of that the same BNB after 2005 became a Joint Stock Company after the Coup d'Etat, already explained!</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presence of well-known, international swindlers in the "Bulgarian banks" so-called forms of the organized crime group has been noticed, and substitute persons with crypto Bulgarian names have been added in a deliberate disorder to hide the fact that the "Bulgarian banks" are 99% foreign property!</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so-called "Bulgarian banks" checked by Sovereign are 99% foreign property!</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This fact is being hidden along the chain of power by the dependent power from the monetary masses of the banking oligarchy, as part of the international cartel in "Bulgaria" noticed by Sovereign, which is unacceptable!</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PIG LINK.</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The authorities have their hands tied because the monthly revenues come along the chain of the "BNB" JSC illegal financial structure, examined in detail and shown as a "pig link" or to feed the pig of the authorities!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Thus, in "Bulgaria" it is not possible to officially condemn or discuss bank banditry, which will immediately deprive the chain of the hungry pig of income.</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Sovereign's claim is justified and minimal compared to the damage caused by the "BNB" JSC for the company of essentially mafia in the "state" for a missing state after 1992 nor a corporation after 2005!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Let's not forget that in 2005 a Coup d'état was carried out!</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lastRenderedPageBreak/>
        <w:br/>
        <w:t>The illegal forms of "bank" banditry do something else, while they feed on the "Bulgarian economy" they develop sharp forms of "legislation" from the height of general ignorance or a fraudulent form of communication with the victims!</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"BNB" JSC organizes the relevant registers, appoints personnel and "licenses banks" also the credit forms for robbery, ominously and mercilessly so in "Bulgaria" the "debtors" are 600K out of 5M people deceived by illegal "banks" in neither a state after 1992 nor a corporation after 2005!</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Thus, the entire "state" has suffered from the same place, replacing liabilities (without coverage) for assets, foreign persons capable of this purpose in the "Bulgarian economy" do not have such either!..."</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https://archive.org/details/Documents_Sovereign</w:t>
      </w:r>
      <w:r w:rsidRPr="00FE1951">
        <w:rPr>
          <w:rFonts w:ascii="Times New Roman" w:eastAsia="Times New Roman" w:hAnsi="Times New Roman" w:cs="Times New Roman"/>
          <w:b/>
          <w:bCs/>
          <w:sz w:val="20"/>
          <w:szCs w:val="20"/>
          <w:lang w:eastAsia="bg-BG"/>
        </w:rPr>
        <w:br/>
      </w:r>
      <w:r w:rsidRPr="00FE1951">
        <w:rPr>
          <w:rFonts w:ascii="Times New Roman" w:eastAsia="Times New Roman" w:hAnsi="Times New Roman" w:cs="Times New Roman"/>
          <w:b/>
          <w:bCs/>
          <w:sz w:val="20"/>
          <w:szCs w:val="20"/>
          <w:lang w:eastAsia="bg-BG"/>
        </w:rPr>
        <w:br/>
        <w:t>https://archive.org/download/Documents_Sovereign ALL FILES</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b/>
          <w:bCs/>
          <w:sz w:val="20"/>
          <w:szCs w:val="20"/>
          <w:lang w:eastAsia="bg-BG"/>
        </w:rPr>
        <w:t>REPORT / REQUEST 004888128</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 xml:space="preserve">From His Excellency Valeri SR 0 001670212 </w:t>
      </w:r>
      <w:r w:rsidRPr="00FE1951">
        <w:rPr>
          <w:rFonts w:ascii="Times New Roman" w:eastAsia="Times New Roman" w:hAnsi="Times New Roman" w:cs="Times New Roman"/>
          <w:sz w:val="20"/>
          <w:szCs w:val="20"/>
          <w:lang w:eastAsia="bg-BG"/>
        </w:rPr>
        <w:br/>
        <w:t>With a confident General Manager, corporate (PIN) No. 6702123309 ; 0027 Report 004888128 – 0001670212 / 10.02.2025 (22 pages in total + 50) attached documents)</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2 "His Excellency; General Manager, of Sovereign.</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t>RECOMMENDATION</w:t>
      </w:r>
      <w:r w:rsidRPr="00FE1951">
        <w:rPr>
          <w:rFonts w:ascii="Times New Roman" w:eastAsia="Times New Roman" w:hAnsi="Times New Roman" w:cs="Times New Roman"/>
          <w:sz w:val="20"/>
          <w:szCs w:val="20"/>
          <w:lang w:eastAsia="bg-BG"/>
        </w:rPr>
        <w:t xml:space="preserve"> From Hex. Valeri SR 0001670212 For information and execution / 8 pages.</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Sovereign, will expel the merchants from the Temple of Sovereign.</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1 Bulgaria, the so-called "state" after 1992, has stolen billions of German marks, dollars, euros in their leva equivalent from Europe and the European Union!</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2 Europe has distributed funds to an Illegal "state", which is absent as a subject except for a sick imagination because of the same habits!</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3 Funds have been stolen from Europe and the USA by an Illegal "state", which is absent since 1992!</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4 Currency notes were given, distributed to an Illegal "state", which is absent since 1992!</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5 "Contracts" were concluded with an Illegal "government" after a Coup d'Etat after 2005 in An illegal “state” that has been missing since 1992!</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6 Illegal forms of banditry have their own names in a former “state”, which are responsible by name for what was done in the name of “Bulgaria” without the right to have any public power!</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7 Subject to retaliation on a Chinese model with American (USA) pneumatic machines.</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https://archive.org/details/Documents_Sovereign</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https://archive.org/download/Documents_Sovereign</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2 "Негово Превъзходителство; Главен Мениджър, на Суверен.</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t>ПРЕПОРЪКА</w:t>
      </w:r>
      <w:r w:rsidRPr="00FE1951">
        <w:rPr>
          <w:rFonts w:ascii="Times New Roman" w:eastAsia="Times New Roman" w:hAnsi="Times New Roman" w:cs="Times New Roman"/>
          <w:sz w:val="20"/>
          <w:szCs w:val="20"/>
          <w:lang w:eastAsia="bg-BG"/>
        </w:rPr>
        <w:t xml:space="preserve"> От Hex. Валери SR 0001670212 За сведение и изпълнение / 8 страници.</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Суверен, ще изгони търговците от Храма на Суверен.</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1 България тъй наречената „държава” след 1992 година е откраднала от Европа и Европейски съюз милиарди германски марки, долари, евро в левовата им равностойност!</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 xml:space="preserve">2 Европа, е раздавала средства на Нелегитимна „държава”, която липсва като субект освен за болно </w:t>
      </w:r>
      <w:r w:rsidRPr="00FE1951">
        <w:rPr>
          <w:rFonts w:ascii="Times New Roman" w:eastAsia="Times New Roman" w:hAnsi="Times New Roman" w:cs="Times New Roman"/>
          <w:sz w:val="20"/>
          <w:szCs w:val="20"/>
          <w:lang w:eastAsia="bg-BG"/>
        </w:rPr>
        <w:lastRenderedPageBreak/>
        <w:t>въображение заради същите навици!</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3 От Европа и САЩ са откраднати средства от Нелегална „държава”, която липсва след 1992 година!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4 Давани, раздавани са парични знаци на Нелегална „държава”, която липсва след 1992 година!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5 Сключвани са „договори” с Нелегална „власт” след Държавен Преврат след 2005 в Нелегална „държава”, която липсва след 1992 година!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6 Нелегалните форми на бандитизъм имат собствени имена в бивша „държава”, които са отговорни поименно за извършеното от името на „България” без правото, да разполагат с никаква публична власт!</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7 Предмет на възмездие по китайски образец с американски (САЩ) пневматични машини.</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t>КРАТЪК</w:t>
      </w:r>
      <w:r w:rsidRPr="00FE1951">
        <w:rPr>
          <w:rFonts w:ascii="Times New Roman" w:eastAsia="Times New Roman" w:hAnsi="Times New Roman" w:cs="Times New Roman"/>
          <w:sz w:val="20"/>
          <w:szCs w:val="20"/>
          <w:lang w:eastAsia="bg-BG"/>
        </w:rPr>
        <w:t xml:space="preserve"> УВОД Самозвани в Нелегална държава след Държавен Преврат пред народната публика заради телевизия, внушават „респект” на екранното действие на „българска власт” задъхана в себепоказване на „жива тъкан” в мъртва държава, която е Нелегална заради тях.</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По навик същата Нелегална и Незаконна „власт” чрез репресия за „прилагане” на „законните” също толкова Нелегални, Невалидни и Незаконни чрез OCG за нападение заради повредената психика, разрешават „вътрешните” проблеми на Нелегална, Незаконна и Престъпна власт, която няма друга перспектива въпреки телевизията, нейната лъскава гробница.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Телевизия и народна милиция, са като киека на барабан със „съдебната власт” като седалище в пирамидалното осилище, най-отгоре „банка” или Крезът срещу България от нейното порочно създаване, една и съща напаст, заради същите навици.</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Обучени артисти със специфични движения на заучени рефлекси, получават своето удовлетворение за „работа” на колаборанти като Нелегални в липсваща държава, които получават месечните отчисления от „БНБ” никога, която не е била банка на народа, обяснено.</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Обяснено също, че ако се пропусне един работен ден по обжалване актове на същата „държавна власт” – процесът приключва веднага!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Бившата „трета българска държава” 1878-1992 е приключила преди 33 години чрез изпускане (пренебрегване, прескачане) на Законни срокове, обявени в Конституция 1991.07.13 ДВ 56 за задължителната регистрация, пререгистрация, също обяснено за настъпил необратим период.</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Нелегалната, Незаконна и Престъпна власт е придобила своите рефлекси на защита към всяко „нападение” от най-простите въпроси, които имат еднозначен отговор!</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Тази власт, която е Престъпна като действие и Нелегална без легализиращи я при основата закони, е измислила претенция на „новите закони” изцяло Нелегални и Престъпни след 1992 без излизане над системата, като задължително условие за домостроителство на нова къща каквото е внушението – къща няма!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Има Нелегална, Незаконна и Престъпна „власт” или OCG, обяснено.</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t>ВТОРА</w:t>
      </w:r>
      <w:r w:rsidRPr="00FE1951">
        <w:rPr>
          <w:rFonts w:ascii="Times New Roman" w:eastAsia="Times New Roman" w:hAnsi="Times New Roman" w:cs="Times New Roman"/>
          <w:sz w:val="20"/>
          <w:szCs w:val="20"/>
          <w:lang w:eastAsia="bg-BG"/>
        </w:rPr>
        <w:t xml:space="preserve"> ЧАСТ Човекът не започва от човешкото тяло на материален носител. Затова всеки, ако излезе по Закон над своята лична карта като сведение за човешкото тяло, излиза над система на „личната карта” върху нея с всички права на Превъзходен Субект над човешкото тяло, защото управлението на Съзнанието е Висша константа след човешкото раждане в човешкия свят, където всеки получава възможност за избор пред човешката си Душа, за нейните пътища!</w:t>
      </w:r>
      <w:r w:rsidRPr="00FE1951">
        <w:rPr>
          <w:rFonts w:ascii="Times New Roman" w:eastAsia="Times New Roman" w:hAnsi="Times New Roman" w:cs="Times New Roman"/>
          <w:sz w:val="20"/>
          <w:szCs w:val="20"/>
          <w:lang w:eastAsia="bg-BG"/>
        </w:rPr>
        <w:br/>
        <w:t>Не тялото управлява Съзнанието, но..."</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 xml:space="preserve">1 "...ДОКЛАД / ИСК От Негово Превъзходителство Валери SR 0001670212 </w:t>
      </w:r>
      <w:r w:rsidRPr="00FE1951">
        <w:rPr>
          <w:rFonts w:ascii="Times New Roman" w:eastAsia="Times New Roman" w:hAnsi="Times New Roman" w:cs="Times New Roman"/>
          <w:sz w:val="20"/>
          <w:szCs w:val="20"/>
          <w:lang w:eastAsia="bg-BG"/>
        </w:rPr>
        <w:br/>
        <w:t>Суверен Главен Мениджър, корпоративен (ЕГН) № 6702123309 0027 Report  004888128 – 0001670212 / 10.02.2025</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(23 на брой страници + 50 приложени документи)</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lastRenderedPageBreak/>
        <w:br/>
        <w:t>1 Предмет на Иска е дълг от 251 988 800 фиатни „лева” BGL към Суверен, Главен Мениджър до *24.01.2025</w:t>
      </w:r>
      <w:r w:rsidRPr="00FE1951">
        <w:rPr>
          <w:rFonts w:ascii="Times New Roman" w:eastAsia="Times New Roman" w:hAnsi="Times New Roman" w:cs="Times New Roman"/>
          <w:sz w:val="20"/>
          <w:szCs w:val="20"/>
          <w:lang w:eastAsia="bg-BG"/>
        </w:rPr>
        <w:br/>
        <w:t>2 Предмет на Доклада, е изземване функцията на „БНБ” АД ЕИК 000694037с пълна реформа на финансовия субект под ръководството на Суверен, до съзидателна комуникация в перспектива.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 Sovereign former "Bulgaria" 1878-1992 Quod Licet Lovi Non Liced Bovi "What is permissible for Jupiter is not permissible for a cow" former "bulgaria" on the Balkan Peninsula /</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„Закон след 13.07.1992 година – няма! Което е описано в Конституцията през 1991 на 13 Юли и публикувано (в сила) след ДВ56 като неоспорим факт.”</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t>ВЪВЕДЕНИЕ</w:t>
      </w:r>
      <w:r w:rsidRPr="00FE1951">
        <w:rPr>
          <w:rFonts w:ascii="Times New Roman" w:eastAsia="Times New Roman" w:hAnsi="Times New Roman" w:cs="Times New Roman"/>
          <w:sz w:val="20"/>
          <w:szCs w:val="20"/>
          <w:lang w:eastAsia="bg-BG"/>
        </w:rPr>
        <w:t xml:space="preserve"> Доклад / Иск №2 след изпратения Доклад / Заявление №1 на 18-21.10.2024 година 0015 ; RR-Request_Report-ECB-VCommision-18.10.2024 00483\7,8\810015 – 0001670212 от Суверен, който е единственият законен и легитимен собственик на едноименна територия, бивша „България” или „трета българска държава” 1878-1992 година. След 1992 година няма държава с името „България” нито символи отговарящи на това, което е единствено във въображението на нездрава психика или споделяща своите придобивки по начин извън закона, за да бъдат тези законни и легални.</w:t>
      </w:r>
    </w:p>
    <w:p w:rsidR="00FE1951" w:rsidRPr="00FE1951" w:rsidRDefault="00FE1951" w:rsidP="00FE1951">
      <w:pPr>
        <w:spacing w:after="0" w:line="240" w:lineRule="auto"/>
        <w:rPr>
          <w:rFonts w:ascii="Times New Roman" w:eastAsia="Times New Roman" w:hAnsi="Times New Roman" w:cs="Times New Roman"/>
          <w:sz w:val="20"/>
          <w:szCs w:val="20"/>
          <w:lang w:eastAsia="bg-BG"/>
        </w:rPr>
      </w:pPr>
    </w:p>
    <w:p w:rsidR="00FE1951" w:rsidRPr="00FE1951" w:rsidRDefault="00FE1951" w:rsidP="00FE1951">
      <w:pPr>
        <w:spacing w:after="0" w:line="240" w:lineRule="auto"/>
        <w:rPr>
          <w:rFonts w:ascii="Times New Roman" w:eastAsia="Times New Roman" w:hAnsi="Times New Roman" w:cs="Times New Roman"/>
          <w:sz w:val="20"/>
          <w:szCs w:val="20"/>
          <w:lang w:eastAsia="bg-BG"/>
        </w:rPr>
      </w:pPr>
      <w:r w:rsidRPr="00FE1951">
        <w:rPr>
          <w:rFonts w:ascii="Times New Roman" w:eastAsia="Times New Roman" w:hAnsi="Times New Roman" w:cs="Times New Roman"/>
          <w:sz w:val="20"/>
          <w:szCs w:val="20"/>
          <w:lang w:eastAsia="bg-BG"/>
        </w:rPr>
        <w:t xml:space="preserve">Суверен срещу "Чуждестранния Легион в българската банкова система" на „БНБ” АД / </w:t>
      </w:r>
      <w:r w:rsidRPr="00FE1951">
        <w:rPr>
          <w:rFonts w:ascii="Times New Roman" w:eastAsia="Times New Roman" w:hAnsi="Times New Roman" w:cs="Times New Roman"/>
          <w:b/>
          <w:bCs/>
          <w:sz w:val="20"/>
          <w:szCs w:val="20"/>
          <w:lang w:eastAsia="bg-BG"/>
        </w:rPr>
        <w:t>ЗАБ</w:t>
      </w:r>
      <w:r w:rsidRPr="00FE1951">
        <w:rPr>
          <w:rFonts w:ascii="Times New Roman" w:eastAsia="Times New Roman" w:hAnsi="Times New Roman" w:cs="Times New Roman"/>
          <w:sz w:val="20"/>
          <w:szCs w:val="20"/>
          <w:lang w:eastAsia="bg-BG"/>
        </w:rPr>
        <w:t>. чуждестранен легион, не Легия „Раковски”.</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Този Иск във вид на Доклад, се обединява срещу център на Нелегална, Незаконна и Нелегитимна „власт” нямаща никакви правомощия за каквото и да било, освен след извършения Държавен Преврат (през 2005) за продължаване агонията на липсващата държава, където в центъра на всеки един проблем, се намира гнездо оспособяващо OCG чрез активи, които финансират поведението на множество съучастници заради техните телесни потребности от храна и вода, които имат обявена цена с това предизвикана връзката между тях по неоспорим начин.</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Този Доклад като Иск обяснява в детайли и накратко за тежка престъпна среда, която се осъществява чрез съучастниците в гнездова структура на пирамидална публична форма, която освен нелегална извън легалното и законно право за каквото и да било, се намира в основите на бандитски център с престъпна дейност заради престъпна съзнателност, осъществени веднага след 1992 след 2005 през 2025 безсрочно по замисъл, на една международна бандитска група с терористични аргументи за проникване с цел грабеж на ресурси и ценности, които са чужди в ръцете на вътрешни врагове, оспособени в хранителната верига.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Дадени са примери в този Иск при частта Доклад и обратно, как международните аферисти чрез техните съучастници, извършват тежка не само финансова спекулация в големи размери, но и осъществяват своя престъпен замисъл без наличното, без никакво право в „България” по Закон след 1992 тази (поименно), да предостави, да даде своите ценности в ръцете на OCG управляваща не само политическите процеси, но и жизнените такива на своите жертви.</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Оказва се, че Суверен не само отказа да бъде жертва на „престъпната схема” на тези бандити, но също осъществи сериозна проверка по документи, най-първо за изрядност на „банковата” система, която се оказа бандитска система не само, но се намери в основите на политическия колапс заради бандитизма в „България” след 18.10.2024 вече, което не е приемливо за Суверен, на неговата едноименна територия!</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Политическият колапс, се управлява чрез вродената алчност и жажда за манна небесна.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Политиката и бандитизмът, започват и се развиват единствено заради приходи, финансови стимули, които се раздават централно с дифузия (картел с наговаряне) между нелегалните, незаконни „банки” в липсваща през 2025 държава след 1992 година / това също не е приемливо за Суверен, на неговата едноименна територия!..."</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 xml:space="preserve">3 </w:t>
      </w:r>
      <w:r w:rsidRPr="00FE1951">
        <w:rPr>
          <w:rFonts w:ascii="Times New Roman" w:eastAsia="Times New Roman" w:hAnsi="Times New Roman" w:cs="Times New Roman"/>
          <w:b/>
          <w:bCs/>
          <w:sz w:val="20"/>
          <w:szCs w:val="20"/>
          <w:lang w:eastAsia="bg-BG"/>
        </w:rPr>
        <w:t>ПРИЛОЖЕНИЕ</w:t>
      </w:r>
      <w:r w:rsidRPr="00FE1951">
        <w:rPr>
          <w:rFonts w:ascii="Times New Roman" w:eastAsia="Times New Roman" w:hAnsi="Times New Roman" w:cs="Times New Roman"/>
          <w:sz w:val="20"/>
          <w:szCs w:val="20"/>
          <w:lang w:eastAsia="bg-BG"/>
        </w:rPr>
        <w:t xml:space="preserve"> „ДСК” АД &amp; OCG</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СЪБИРАЕМ ДОБРОВОЛНО ДЪЛГ КЪМ СУВЕРЕН – „България” 1878-1992</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 xml:space="preserve">Суверен има събираем дълг еквивалент в активи без ДДС от БНБ АД, ДСК АД, ОББ АД, ЮРОБАНК АД </w:t>
      </w:r>
      <w:r w:rsidRPr="00FE1951">
        <w:rPr>
          <w:rFonts w:ascii="Times New Roman" w:eastAsia="Times New Roman" w:hAnsi="Times New Roman" w:cs="Times New Roman"/>
          <w:sz w:val="20"/>
          <w:szCs w:val="20"/>
          <w:lang w:eastAsia="bg-BG"/>
        </w:rPr>
        <w:lastRenderedPageBreak/>
        <w:t>(ПАРИБА) в размер на 251 988 800 фиатни "лева" до 24.01.2025</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ОББ дължими: 20 994 440 (20 МЛН. 994Х. 440 / 16.01.2025)</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ПОЩЕНСКА/ПАРИБА дължими : 5 000 000 (5 МЛН. / 10.12.2024)</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ДСК дължими: 100 000 000 (100 МЛН. / 24.01.2025)</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БНБ АД дължими: 125 994 400 (125 МЛН. 994 Х. 400 / 24.01.2025)</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ОБЩА СУМА ДЪЛГ 251 988 800 към Суверен, Главен Мениджър до 24.01.2025</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ДЪЛГЪТ обявен тук е без ДДС. Този Данък дължим на Суверен Главен Мениджър, се начислява отделно върху дължимото!</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ЗАБЕЛЕЖКА 1 Всеки прочел този текст, ако съдейства професионално в полза на Суверен, който е Законен собственик на едноименна територия разполагайки с налични документи, получава 50% официална комисионна при срочно издължаване без възражение от страна на длъжниците, регистрирани като гнезда от ОПГ на територията на Суверен бивша "трета българска държава".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2 Всеки прочел този текст, когато съдейства професионално в полза на Суверен, ще остави името си със златни букви в историята на човешката цивилизация.</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3 Всеки от четящите този текст, ако спомогне за бързото издължаване на длъжниците трябва да знае, че сума в активи по-малка от изисканата тук - не е приемлива!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Съдействието, се състои в съгласие към истината, намерена чрез фактическата и неоспорима тежест на обявените, налични доказателства.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Доказателствата, са неоспорими!</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t>ИСТИНСКИ</w:t>
      </w:r>
      <w:r w:rsidRPr="00FE1951">
        <w:rPr>
          <w:rFonts w:ascii="Times New Roman" w:eastAsia="Times New Roman" w:hAnsi="Times New Roman" w:cs="Times New Roman"/>
          <w:sz w:val="20"/>
          <w:szCs w:val="20"/>
          <w:lang w:eastAsia="bg-BG"/>
        </w:rPr>
        <w:t xml:space="preserve"> ИМЕНА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Истинското име на "ДСК" АД е Allami Takarekpenztar</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Истинското име на ПОЩЕНСКА АД е Ταχυδρομική Τράπεζα</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Истинското име на ОББ АД е Ενωμένη Βελγική Ελληνική Ισραηλινή Τράπεζα ; United Belgian Greek Israeli Bank ; הבנק הישראלי היווני הבלגי המאוחד ; на български език с цел укриване истината за обединената банка накратко трапеза.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Оказва се ОББ тъй наречената "банка" наистина е обединена в "България" с една, единствена цел.</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 xml:space="preserve">"БАНКА" НА ГРЪЦКИ ЕЗИК - </w:t>
      </w:r>
      <w:r w:rsidRPr="00FE1951">
        <w:rPr>
          <w:rFonts w:ascii="Times New Roman" w:eastAsia="Times New Roman" w:hAnsi="Times New Roman" w:cs="Times New Roman"/>
          <w:b/>
          <w:bCs/>
          <w:sz w:val="20"/>
          <w:szCs w:val="20"/>
          <w:lang w:eastAsia="bg-BG"/>
        </w:rPr>
        <w:t>ТРАПЕЗА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На българската "трапеза" на БНБ АД има дългогодишна история срещу "България" 1878-1992</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Афера, Задруга и Картел.</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Какво е присъствието на банковите аферисти в картела на БНБ АД нелегалната и противообществена проява като ОПГ започнало още през 1879 година раждането на "народната банка" заради окупационен фонд съдирани български кожи заради кражби с три пъти фалит с изнасянето на злато винаги в центъра една и съща "банка" с едни и същи резултати, например дръзката кражба 1000:1 спестяванията тъй нататък до 1992 изведнъж загубата на законност, не легитимира в липсваща "държава" нелегалното присъствие на банки!</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Законни, Легитимни банки в "България" няма!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 xml:space="preserve">След 1992 </w:t>
      </w:r>
      <w:r w:rsidRPr="00FE1951">
        <w:rPr>
          <w:rFonts w:ascii="Times New Roman" w:eastAsia="Times New Roman" w:hAnsi="Times New Roman" w:cs="Times New Roman"/>
          <w:b/>
          <w:bCs/>
          <w:sz w:val="20"/>
          <w:szCs w:val="20"/>
          <w:lang w:eastAsia="bg-BG"/>
        </w:rPr>
        <w:t>няма</w:t>
      </w:r>
      <w:r w:rsidRPr="00FE1951">
        <w:rPr>
          <w:rFonts w:ascii="Times New Roman" w:eastAsia="Times New Roman" w:hAnsi="Times New Roman" w:cs="Times New Roman"/>
          <w:sz w:val="20"/>
          <w:szCs w:val="20"/>
          <w:lang w:eastAsia="bg-BG"/>
        </w:rPr>
        <w:t xml:space="preserve"> държава с името "България" на Балкански полуостров!</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lastRenderedPageBreak/>
        <w:t>Има Нелегални форми на ОПГ бандитизъм с дръзки кражби на Ресурс от Националното богатство!</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Без легитимност след 1992 БНБ е - Нелегален субект, незаконен и с престъпни действия въпреки внушението като сграден фонд и консумативи, това не узаконява нищо!</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Телевизията също не узаконява нищо!</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Липсата на законна власт след 1992 довежда Нелегална, Нелегитимна и Престъпна с нейните форми на ОПГ бандитизъм, най-отгоре същата БНБ след 2005 станала Акционерно Дружество след Държавния Преврат, вече обяснено!</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Забелязано присъствието на известни, международни аферисти в "българските банки" тъй наречените форми на ОПГ задругата, добавени подставени лица с крипто български имена в нарочен безпорядък за да се скрие фактът, че "българските банки" са 99% чужда собственост!</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Проверените от Суверен тъй наречени "български банки" са 99% чужда собственост!</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Този факт, се укрива по веригата на властта от зависимата власт от паричните масиви на банковата олигархия, като част от международния картел в "България" забелязано от Суверен, което е недопустимо!</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t>СВИНСКА</w:t>
      </w:r>
      <w:r w:rsidRPr="00FE1951">
        <w:rPr>
          <w:rFonts w:ascii="Times New Roman" w:eastAsia="Times New Roman" w:hAnsi="Times New Roman" w:cs="Times New Roman"/>
          <w:sz w:val="20"/>
          <w:szCs w:val="20"/>
          <w:lang w:eastAsia="bg-BG"/>
        </w:rPr>
        <w:t xml:space="preserve"> ВРЪЗКА.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Властта е с вързани ръце, защото ежемесечните приходи идват по веригата на БНБ АД нелегалната финансова конструкция, разгледано в детайли и показано като "свинска връзка" или да нахраниш прасето на властта!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Така в "България" не е възможно осъждане или обсъждане на банковия бандитизъм официално, което ще лиши от приходи веднага веригата на гладното прасе.</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Искът на Суверен е оправдан и минимален към вредата, нанесена от БНБ АД задругата на по същество мафия в "държавата" за липсваща държава след 1992 нито корпорация след 2005 година!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Не забравяме, че през 2005 е извършен Държавен Преврат!</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Нелегалните форми на "банков" бандитизъм правят друго, докато се хранят от "българската икономика" те развиват остри форми на "законотворчество" от висотата на всеобщото невежество или измамна форма на комуникация с пострадалите!</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"БНБ" АД организира съответните регистри, назначава кадри и "лицензира банки" също кредитните форми за ограбване, зловещо и безмилостно така в "България" "длъжниците" са 600К от 5М народец измамени от нелегални "банки" в нито държава след 1992 нито корпорация след 2005 година!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Така цялата "държава" е пострадала от едно и също място, заменящо пасиви (без покритие) за активи, оспособени за целта чуждите лица в "българската икономика" такава също няма!..."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t>ШЕНГЕН</w:t>
      </w:r>
      <w:r w:rsidRPr="00FE1951">
        <w:rPr>
          <w:rFonts w:ascii="Times New Roman" w:eastAsia="Times New Roman" w:hAnsi="Times New Roman" w:cs="Times New Roman"/>
          <w:sz w:val="20"/>
          <w:szCs w:val="20"/>
          <w:lang w:eastAsia="bg-BG"/>
        </w:rPr>
        <w:t xml:space="preserve"> Тъй наречената "България" не може да бъде приета в Шенген - защото няма държава с името "България" след 1992 година - не може да бъде прието нещо, което го няма и е плод на болно въображение за "държава" или на болна фикция за "държава" заради приходите и придобивките като заплата, които се дават на Нелегални субекти по Криминален път, защото на всички отдавна е съобщено официално, че тези са Нелегални, но като добре научени артисти разиграват един нелеп цирк защото Европа или САЩ го позволяват това да се случва!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В Шенген няма какво да се приеме освен OCG които са с психически отклонения заради алчност и заради власт, което им гарантира приходи и богатство - на тях им е казано отдавна, че са Нелегални, Нелегитимни, Незаконни и тяхната OCG извършва Престъпни действия след 1992 през 2025 година!</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b/>
          <w:bCs/>
          <w:sz w:val="20"/>
          <w:szCs w:val="20"/>
          <w:lang w:eastAsia="bg-BG"/>
        </w:rPr>
        <w:t xml:space="preserve">33 </w:t>
      </w:r>
      <w:r w:rsidRPr="00FE1951">
        <w:rPr>
          <w:rFonts w:ascii="Times New Roman" w:eastAsia="Times New Roman" w:hAnsi="Times New Roman" w:cs="Times New Roman"/>
          <w:sz w:val="20"/>
          <w:szCs w:val="20"/>
          <w:lang w:eastAsia="bg-BG"/>
        </w:rPr>
        <w:t>години в тази част на Европа, е развита една силна бандитска OCG която е присвоила Незаконно предишното име на бивша държава заедно с нейното знаме и държавен печат, които не означават нищо друго освен Нелегална, Незаконна и Бандитска власт разиграваща своя спектакъл!"</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lastRenderedPageBreak/>
        <w:br/>
        <w:t>https://archive.org/details/Documents_Sovereign</w:t>
      </w:r>
      <w:r w:rsidRPr="00FE1951">
        <w:rPr>
          <w:rFonts w:ascii="Times New Roman" w:eastAsia="Times New Roman" w:hAnsi="Times New Roman" w:cs="Times New Roman"/>
          <w:sz w:val="20"/>
          <w:szCs w:val="20"/>
          <w:lang w:eastAsia="bg-BG"/>
        </w:rPr>
        <w:br/>
      </w:r>
      <w:r w:rsidRPr="00FE1951">
        <w:rPr>
          <w:rFonts w:ascii="Times New Roman" w:eastAsia="Times New Roman" w:hAnsi="Times New Roman" w:cs="Times New Roman"/>
          <w:sz w:val="20"/>
          <w:szCs w:val="20"/>
          <w:lang w:eastAsia="bg-BG"/>
        </w:rPr>
        <w:br/>
        <w:t>https://archive.org/download/Documents_Sovereign</w:t>
      </w:r>
    </w:p>
    <w:p w:rsidR="00733BF4" w:rsidRDefault="00733BF4"/>
    <w:sectPr w:rsidR="00733BF4" w:rsidSect="00733BF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hyphenationZone w:val="425"/>
  <w:characterSpacingControl w:val="doNotCompress"/>
  <w:compat/>
  <w:rsids>
    <w:rsidRoot w:val="00FE1951"/>
    <w:rsid w:val="00733BF4"/>
    <w:rsid w:val="00FE1951"/>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BF4"/>
  </w:style>
  <w:style w:type="paragraph" w:styleId="1">
    <w:name w:val="heading 1"/>
    <w:basedOn w:val="a"/>
    <w:link w:val="10"/>
    <w:uiPriority w:val="9"/>
    <w:qFormat/>
    <w:rsid w:val="00FE19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FE1951"/>
    <w:rPr>
      <w:rFonts w:ascii="Times New Roman" w:eastAsia="Times New Roman" w:hAnsi="Times New Roman" w:cs="Times New Roman"/>
      <w:b/>
      <w:bCs/>
      <w:kern w:val="36"/>
      <w:sz w:val="48"/>
      <w:szCs w:val="48"/>
      <w:lang w:eastAsia="bg-BG"/>
    </w:rPr>
  </w:style>
  <w:style w:type="character" w:customStyle="1" w:styleId="breaker-breaker">
    <w:name w:val="breaker-breaker"/>
    <w:basedOn w:val="a0"/>
    <w:rsid w:val="00FE1951"/>
  </w:style>
  <w:style w:type="character" w:styleId="a3">
    <w:name w:val="Hyperlink"/>
    <w:basedOn w:val="a0"/>
    <w:uiPriority w:val="99"/>
    <w:semiHidden/>
    <w:unhideWhenUsed/>
    <w:rsid w:val="00FE1951"/>
    <w:rPr>
      <w:color w:val="0000FF"/>
      <w:u w:val="single"/>
    </w:rPr>
  </w:style>
  <w:style w:type="character" w:customStyle="1" w:styleId="icon-label">
    <w:name w:val="icon-label"/>
    <w:basedOn w:val="a0"/>
    <w:rsid w:val="00FE1951"/>
  </w:style>
</w:styles>
</file>

<file path=word/webSettings.xml><?xml version="1.0" encoding="utf-8"?>
<w:webSettings xmlns:r="http://schemas.openxmlformats.org/officeDocument/2006/relationships" xmlns:w="http://schemas.openxmlformats.org/wordprocessingml/2006/main">
  <w:divs>
    <w:div w:id="955017784">
      <w:bodyDiv w:val="1"/>
      <w:marLeft w:val="0"/>
      <w:marRight w:val="0"/>
      <w:marTop w:val="0"/>
      <w:marBottom w:val="0"/>
      <w:divBdr>
        <w:top w:val="none" w:sz="0" w:space="0" w:color="auto"/>
        <w:left w:val="none" w:sz="0" w:space="0" w:color="auto"/>
        <w:bottom w:val="none" w:sz="0" w:space="0" w:color="auto"/>
        <w:right w:val="none" w:sz="0" w:space="0" w:color="auto"/>
      </w:divBdr>
      <w:divsChild>
        <w:div w:id="259992803">
          <w:marLeft w:val="0"/>
          <w:marRight w:val="0"/>
          <w:marTop w:val="0"/>
          <w:marBottom w:val="0"/>
          <w:divBdr>
            <w:top w:val="none" w:sz="0" w:space="0" w:color="auto"/>
            <w:left w:val="none" w:sz="0" w:space="0" w:color="auto"/>
            <w:bottom w:val="none" w:sz="0" w:space="0" w:color="auto"/>
            <w:right w:val="none" w:sz="0" w:space="0" w:color="auto"/>
          </w:divBdr>
          <w:divsChild>
            <w:div w:id="1473056949">
              <w:marLeft w:val="0"/>
              <w:marRight w:val="0"/>
              <w:marTop w:val="0"/>
              <w:marBottom w:val="0"/>
              <w:divBdr>
                <w:top w:val="none" w:sz="0" w:space="0" w:color="auto"/>
                <w:left w:val="none" w:sz="0" w:space="0" w:color="auto"/>
                <w:bottom w:val="none" w:sz="0" w:space="0" w:color="auto"/>
                <w:right w:val="none" w:sz="0" w:space="0" w:color="auto"/>
              </w:divBdr>
              <w:divsChild>
                <w:div w:id="1829976717">
                  <w:marLeft w:val="0"/>
                  <w:marRight w:val="0"/>
                  <w:marTop w:val="0"/>
                  <w:marBottom w:val="0"/>
                  <w:divBdr>
                    <w:top w:val="none" w:sz="0" w:space="0" w:color="auto"/>
                    <w:left w:val="none" w:sz="0" w:space="0" w:color="auto"/>
                    <w:bottom w:val="none" w:sz="0" w:space="0" w:color="auto"/>
                    <w:right w:val="none" w:sz="0" w:space="0" w:color="auto"/>
                  </w:divBdr>
                  <w:divsChild>
                    <w:div w:id="132339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8506">
          <w:marLeft w:val="0"/>
          <w:marRight w:val="0"/>
          <w:marTop w:val="0"/>
          <w:marBottom w:val="0"/>
          <w:divBdr>
            <w:top w:val="none" w:sz="0" w:space="0" w:color="auto"/>
            <w:left w:val="none" w:sz="0" w:space="0" w:color="auto"/>
            <w:bottom w:val="none" w:sz="0" w:space="0" w:color="auto"/>
            <w:right w:val="none" w:sz="0" w:space="0" w:color="auto"/>
          </w:divBdr>
          <w:divsChild>
            <w:div w:id="2092777090">
              <w:marLeft w:val="0"/>
              <w:marRight w:val="0"/>
              <w:marTop w:val="0"/>
              <w:marBottom w:val="0"/>
              <w:divBdr>
                <w:top w:val="none" w:sz="0" w:space="0" w:color="auto"/>
                <w:left w:val="none" w:sz="0" w:space="0" w:color="auto"/>
                <w:bottom w:val="none" w:sz="0" w:space="0" w:color="auto"/>
                <w:right w:val="none" w:sz="0" w:space="0" w:color="auto"/>
              </w:divBdr>
              <w:divsChild>
                <w:div w:id="1551958560">
                  <w:marLeft w:val="0"/>
                  <w:marRight w:val="0"/>
                  <w:marTop w:val="0"/>
                  <w:marBottom w:val="0"/>
                  <w:divBdr>
                    <w:top w:val="none" w:sz="0" w:space="0" w:color="auto"/>
                    <w:left w:val="none" w:sz="0" w:space="0" w:color="auto"/>
                    <w:bottom w:val="none" w:sz="0" w:space="0" w:color="auto"/>
                    <w:right w:val="none" w:sz="0" w:space="0" w:color="auto"/>
                  </w:divBdr>
                  <w:divsChild>
                    <w:div w:id="879710176">
                      <w:marLeft w:val="0"/>
                      <w:marRight w:val="0"/>
                      <w:marTop w:val="0"/>
                      <w:marBottom w:val="0"/>
                      <w:divBdr>
                        <w:top w:val="none" w:sz="0" w:space="0" w:color="auto"/>
                        <w:left w:val="none" w:sz="0" w:space="0" w:color="auto"/>
                        <w:bottom w:val="none" w:sz="0" w:space="0" w:color="auto"/>
                        <w:right w:val="none" w:sz="0" w:space="0" w:color="auto"/>
                      </w:divBdr>
                      <w:divsChild>
                        <w:div w:id="571815143">
                          <w:marLeft w:val="0"/>
                          <w:marRight w:val="0"/>
                          <w:marTop w:val="0"/>
                          <w:marBottom w:val="0"/>
                          <w:divBdr>
                            <w:top w:val="none" w:sz="0" w:space="0" w:color="auto"/>
                            <w:left w:val="none" w:sz="0" w:space="0" w:color="auto"/>
                            <w:bottom w:val="none" w:sz="0" w:space="0" w:color="auto"/>
                            <w:right w:val="none" w:sz="0" w:space="0" w:color="auto"/>
                          </w:divBdr>
                        </w:div>
                        <w:div w:id="669404301">
                          <w:marLeft w:val="0"/>
                          <w:marRight w:val="0"/>
                          <w:marTop w:val="0"/>
                          <w:marBottom w:val="0"/>
                          <w:divBdr>
                            <w:top w:val="none" w:sz="0" w:space="0" w:color="auto"/>
                            <w:left w:val="none" w:sz="0" w:space="0" w:color="auto"/>
                            <w:bottom w:val="none" w:sz="0" w:space="0" w:color="auto"/>
                            <w:right w:val="none" w:sz="0" w:space="0" w:color="auto"/>
                          </w:divBdr>
                        </w:div>
                        <w:div w:id="1162308553">
                          <w:marLeft w:val="0"/>
                          <w:marRight w:val="0"/>
                          <w:marTop w:val="0"/>
                          <w:marBottom w:val="0"/>
                          <w:divBdr>
                            <w:top w:val="none" w:sz="0" w:space="0" w:color="auto"/>
                            <w:left w:val="none" w:sz="0" w:space="0" w:color="auto"/>
                            <w:bottom w:val="none" w:sz="0" w:space="0" w:color="auto"/>
                            <w:right w:val="none" w:sz="0" w:space="0" w:color="auto"/>
                          </w:divBdr>
                          <w:divsChild>
                            <w:div w:id="1227109756">
                              <w:marLeft w:val="0"/>
                              <w:marRight w:val="0"/>
                              <w:marTop w:val="0"/>
                              <w:marBottom w:val="0"/>
                              <w:divBdr>
                                <w:top w:val="none" w:sz="0" w:space="0" w:color="auto"/>
                                <w:left w:val="none" w:sz="0" w:space="0" w:color="auto"/>
                                <w:bottom w:val="none" w:sz="0" w:space="0" w:color="auto"/>
                                <w:right w:val="none" w:sz="0" w:space="0" w:color="auto"/>
                              </w:divBdr>
                            </w:div>
                            <w:div w:id="1699967674">
                              <w:marLeft w:val="0"/>
                              <w:marRight w:val="0"/>
                              <w:marTop w:val="0"/>
                              <w:marBottom w:val="0"/>
                              <w:divBdr>
                                <w:top w:val="none" w:sz="0" w:space="0" w:color="auto"/>
                                <w:left w:val="none" w:sz="0" w:space="0" w:color="auto"/>
                                <w:bottom w:val="none" w:sz="0" w:space="0" w:color="auto"/>
                                <w:right w:val="none" w:sz="0" w:space="0" w:color="auto"/>
                              </w:divBdr>
                            </w:div>
                            <w:div w:id="61686105">
                              <w:marLeft w:val="0"/>
                              <w:marRight w:val="0"/>
                              <w:marTop w:val="0"/>
                              <w:marBottom w:val="0"/>
                              <w:divBdr>
                                <w:top w:val="none" w:sz="0" w:space="0" w:color="auto"/>
                                <w:left w:val="none" w:sz="0" w:space="0" w:color="auto"/>
                                <w:bottom w:val="none" w:sz="0" w:space="0" w:color="auto"/>
                                <w:right w:val="none" w:sz="0" w:space="0" w:color="auto"/>
                              </w:divBdr>
                            </w:div>
                            <w:div w:id="16392634">
                              <w:marLeft w:val="0"/>
                              <w:marRight w:val="0"/>
                              <w:marTop w:val="0"/>
                              <w:marBottom w:val="0"/>
                              <w:divBdr>
                                <w:top w:val="none" w:sz="0" w:space="0" w:color="auto"/>
                                <w:left w:val="none" w:sz="0" w:space="0" w:color="auto"/>
                                <w:bottom w:val="none" w:sz="0" w:space="0" w:color="auto"/>
                                <w:right w:val="none" w:sz="0" w:space="0" w:color="auto"/>
                              </w:divBdr>
                            </w:div>
                            <w:div w:id="1936358810">
                              <w:marLeft w:val="0"/>
                              <w:marRight w:val="0"/>
                              <w:marTop w:val="0"/>
                              <w:marBottom w:val="0"/>
                              <w:divBdr>
                                <w:top w:val="none" w:sz="0" w:space="0" w:color="auto"/>
                                <w:left w:val="none" w:sz="0" w:space="0" w:color="auto"/>
                                <w:bottom w:val="none" w:sz="0" w:space="0" w:color="auto"/>
                                <w:right w:val="none" w:sz="0" w:space="0" w:color="auto"/>
                              </w:divBdr>
                            </w:div>
                            <w:div w:id="475529575">
                              <w:marLeft w:val="0"/>
                              <w:marRight w:val="0"/>
                              <w:marTop w:val="0"/>
                              <w:marBottom w:val="0"/>
                              <w:divBdr>
                                <w:top w:val="none" w:sz="0" w:space="0" w:color="auto"/>
                                <w:left w:val="none" w:sz="0" w:space="0" w:color="auto"/>
                                <w:bottom w:val="none" w:sz="0" w:space="0" w:color="auto"/>
                                <w:right w:val="none" w:sz="0" w:space="0" w:color="auto"/>
                              </w:divBdr>
                            </w:div>
                            <w:div w:id="1326125425">
                              <w:marLeft w:val="0"/>
                              <w:marRight w:val="0"/>
                              <w:marTop w:val="0"/>
                              <w:marBottom w:val="0"/>
                              <w:divBdr>
                                <w:top w:val="none" w:sz="0" w:space="0" w:color="auto"/>
                                <w:left w:val="none" w:sz="0" w:space="0" w:color="auto"/>
                                <w:bottom w:val="none" w:sz="0" w:space="0" w:color="auto"/>
                                <w:right w:val="none" w:sz="0" w:space="0" w:color="auto"/>
                              </w:divBdr>
                            </w:div>
                            <w:div w:id="483081085">
                              <w:marLeft w:val="0"/>
                              <w:marRight w:val="0"/>
                              <w:marTop w:val="0"/>
                              <w:marBottom w:val="0"/>
                              <w:divBdr>
                                <w:top w:val="none" w:sz="0" w:space="0" w:color="auto"/>
                                <w:left w:val="none" w:sz="0" w:space="0" w:color="auto"/>
                                <w:bottom w:val="none" w:sz="0" w:space="0" w:color="auto"/>
                                <w:right w:val="none" w:sz="0" w:space="0" w:color="auto"/>
                              </w:divBdr>
                            </w:div>
                            <w:div w:id="1036781016">
                              <w:marLeft w:val="0"/>
                              <w:marRight w:val="0"/>
                              <w:marTop w:val="0"/>
                              <w:marBottom w:val="0"/>
                              <w:divBdr>
                                <w:top w:val="none" w:sz="0" w:space="0" w:color="auto"/>
                                <w:left w:val="none" w:sz="0" w:space="0" w:color="auto"/>
                                <w:bottom w:val="none" w:sz="0" w:space="0" w:color="auto"/>
                                <w:right w:val="none" w:sz="0" w:space="0" w:color="auto"/>
                              </w:divBdr>
                            </w:div>
                            <w:div w:id="1005867289">
                              <w:marLeft w:val="0"/>
                              <w:marRight w:val="0"/>
                              <w:marTop w:val="0"/>
                              <w:marBottom w:val="0"/>
                              <w:divBdr>
                                <w:top w:val="none" w:sz="0" w:space="0" w:color="auto"/>
                                <w:left w:val="none" w:sz="0" w:space="0" w:color="auto"/>
                                <w:bottom w:val="none" w:sz="0" w:space="0" w:color="auto"/>
                                <w:right w:val="none" w:sz="0" w:space="0" w:color="auto"/>
                              </w:divBdr>
                            </w:div>
                            <w:div w:id="1130054878">
                              <w:marLeft w:val="0"/>
                              <w:marRight w:val="0"/>
                              <w:marTop w:val="0"/>
                              <w:marBottom w:val="0"/>
                              <w:divBdr>
                                <w:top w:val="none" w:sz="0" w:space="0" w:color="auto"/>
                                <w:left w:val="none" w:sz="0" w:space="0" w:color="auto"/>
                                <w:bottom w:val="none" w:sz="0" w:space="0" w:color="auto"/>
                                <w:right w:val="none" w:sz="0" w:space="0" w:color="auto"/>
                              </w:divBdr>
                            </w:div>
                            <w:div w:id="170686328">
                              <w:marLeft w:val="0"/>
                              <w:marRight w:val="0"/>
                              <w:marTop w:val="0"/>
                              <w:marBottom w:val="0"/>
                              <w:divBdr>
                                <w:top w:val="none" w:sz="0" w:space="0" w:color="auto"/>
                                <w:left w:val="none" w:sz="0" w:space="0" w:color="auto"/>
                                <w:bottom w:val="none" w:sz="0" w:space="0" w:color="auto"/>
                                <w:right w:val="none" w:sz="0" w:space="0" w:color="auto"/>
                              </w:divBdr>
                            </w:div>
                            <w:div w:id="1862816142">
                              <w:marLeft w:val="0"/>
                              <w:marRight w:val="0"/>
                              <w:marTop w:val="0"/>
                              <w:marBottom w:val="0"/>
                              <w:divBdr>
                                <w:top w:val="none" w:sz="0" w:space="0" w:color="auto"/>
                                <w:left w:val="none" w:sz="0" w:space="0" w:color="auto"/>
                                <w:bottom w:val="none" w:sz="0" w:space="0" w:color="auto"/>
                                <w:right w:val="none" w:sz="0" w:space="0" w:color="auto"/>
                              </w:divBdr>
                            </w:div>
                            <w:div w:id="1666779572">
                              <w:marLeft w:val="0"/>
                              <w:marRight w:val="0"/>
                              <w:marTop w:val="0"/>
                              <w:marBottom w:val="0"/>
                              <w:divBdr>
                                <w:top w:val="none" w:sz="0" w:space="0" w:color="auto"/>
                                <w:left w:val="none" w:sz="0" w:space="0" w:color="auto"/>
                                <w:bottom w:val="none" w:sz="0" w:space="0" w:color="auto"/>
                                <w:right w:val="none" w:sz="0" w:space="0" w:color="auto"/>
                              </w:divBdr>
                            </w:div>
                            <w:div w:id="1173225905">
                              <w:marLeft w:val="0"/>
                              <w:marRight w:val="0"/>
                              <w:marTop w:val="0"/>
                              <w:marBottom w:val="0"/>
                              <w:divBdr>
                                <w:top w:val="none" w:sz="0" w:space="0" w:color="auto"/>
                                <w:left w:val="none" w:sz="0" w:space="0" w:color="auto"/>
                                <w:bottom w:val="none" w:sz="0" w:space="0" w:color="auto"/>
                                <w:right w:val="none" w:sz="0" w:space="0" w:color="auto"/>
                              </w:divBdr>
                            </w:div>
                            <w:div w:id="1808817170">
                              <w:marLeft w:val="0"/>
                              <w:marRight w:val="0"/>
                              <w:marTop w:val="0"/>
                              <w:marBottom w:val="0"/>
                              <w:divBdr>
                                <w:top w:val="none" w:sz="0" w:space="0" w:color="auto"/>
                                <w:left w:val="none" w:sz="0" w:space="0" w:color="auto"/>
                                <w:bottom w:val="none" w:sz="0" w:space="0" w:color="auto"/>
                                <w:right w:val="none" w:sz="0" w:space="0" w:color="auto"/>
                              </w:divBdr>
                            </w:div>
                            <w:div w:id="957561895">
                              <w:marLeft w:val="0"/>
                              <w:marRight w:val="0"/>
                              <w:marTop w:val="0"/>
                              <w:marBottom w:val="0"/>
                              <w:divBdr>
                                <w:top w:val="none" w:sz="0" w:space="0" w:color="auto"/>
                                <w:left w:val="none" w:sz="0" w:space="0" w:color="auto"/>
                                <w:bottom w:val="none" w:sz="0" w:space="0" w:color="auto"/>
                                <w:right w:val="none" w:sz="0" w:space="0" w:color="auto"/>
                              </w:divBdr>
                            </w:div>
                            <w:div w:id="1112363552">
                              <w:marLeft w:val="0"/>
                              <w:marRight w:val="0"/>
                              <w:marTop w:val="0"/>
                              <w:marBottom w:val="0"/>
                              <w:divBdr>
                                <w:top w:val="none" w:sz="0" w:space="0" w:color="auto"/>
                                <w:left w:val="none" w:sz="0" w:space="0" w:color="auto"/>
                                <w:bottom w:val="none" w:sz="0" w:space="0" w:color="auto"/>
                                <w:right w:val="none" w:sz="0" w:space="0" w:color="auto"/>
                              </w:divBdr>
                            </w:div>
                            <w:div w:id="657996640">
                              <w:marLeft w:val="0"/>
                              <w:marRight w:val="0"/>
                              <w:marTop w:val="0"/>
                              <w:marBottom w:val="0"/>
                              <w:divBdr>
                                <w:top w:val="none" w:sz="0" w:space="0" w:color="auto"/>
                                <w:left w:val="none" w:sz="0" w:space="0" w:color="auto"/>
                                <w:bottom w:val="none" w:sz="0" w:space="0" w:color="auto"/>
                                <w:right w:val="none" w:sz="0" w:space="0" w:color="auto"/>
                              </w:divBdr>
                            </w:div>
                            <w:div w:id="1495103404">
                              <w:marLeft w:val="0"/>
                              <w:marRight w:val="0"/>
                              <w:marTop w:val="0"/>
                              <w:marBottom w:val="0"/>
                              <w:divBdr>
                                <w:top w:val="none" w:sz="0" w:space="0" w:color="auto"/>
                                <w:left w:val="none" w:sz="0" w:space="0" w:color="auto"/>
                                <w:bottom w:val="none" w:sz="0" w:space="0" w:color="auto"/>
                                <w:right w:val="none" w:sz="0" w:space="0" w:color="auto"/>
                              </w:divBdr>
                            </w:div>
                            <w:div w:id="795758591">
                              <w:marLeft w:val="0"/>
                              <w:marRight w:val="0"/>
                              <w:marTop w:val="0"/>
                              <w:marBottom w:val="0"/>
                              <w:divBdr>
                                <w:top w:val="none" w:sz="0" w:space="0" w:color="auto"/>
                                <w:left w:val="none" w:sz="0" w:space="0" w:color="auto"/>
                                <w:bottom w:val="none" w:sz="0" w:space="0" w:color="auto"/>
                                <w:right w:val="none" w:sz="0" w:space="0" w:color="auto"/>
                              </w:divBdr>
                            </w:div>
                            <w:div w:id="2074770190">
                              <w:marLeft w:val="0"/>
                              <w:marRight w:val="0"/>
                              <w:marTop w:val="0"/>
                              <w:marBottom w:val="0"/>
                              <w:divBdr>
                                <w:top w:val="none" w:sz="0" w:space="0" w:color="auto"/>
                                <w:left w:val="none" w:sz="0" w:space="0" w:color="auto"/>
                                <w:bottom w:val="none" w:sz="0" w:space="0" w:color="auto"/>
                                <w:right w:val="none" w:sz="0" w:space="0" w:color="auto"/>
                              </w:divBdr>
                            </w:div>
                            <w:div w:id="31537292">
                              <w:marLeft w:val="0"/>
                              <w:marRight w:val="0"/>
                              <w:marTop w:val="0"/>
                              <w:marBottom w:val="0"/>
                              <w:divBdr>
                                <w:top w:val="none" w:sz="0" w:space="0" w:color="auto"/>
                                <w:left w:val="none" w:sz="0" w:space="0" w:color="auto"/>
                                <w:bottom w:val="none" w:sz="0" w:space="0" w:color="auto"/>
                                <w:right w:val="none" w:sz="0" w:space="0" w:color="auto"/>
                              </w:divBdr>
                            </w:div>
                            <w:div w:id="1770613121">
                              <w:marLeft w:val="0"/>
                              <w:marRight w:val="0"/>
                              <w:marTop w:val="0"/>
                              <w:marBottom w:val="0"/>
                              <w:divBdr>
                                <w:top w:val="none" w:sz="0" w:space="0" w:color="auto"/>
                                <w:left w:val="none" w:sz="0" w:space="0" w:color="auto"/>
                                <w:bottom w:val="none" w:sz="0" w:space="0" w:color="auto"/>
                                <w:right w:val="none" w:sz="0" w:space="0" w:color="auto"/>
                              </w:divBdr>
                            </w:div>
                            <w:div w:id="786512670">
                              <w:marLeft w:val="0"/>
                              <w:marRight w:val="0"/>
                              <w:marTop w:val="0"/>
                              <w:marBottom w:val="0"/>
                              <w:divBdr>
                                <w:top w:val="none" w:sz="0" w:space="0" w:color="auto"/>
                                <w:left w:val="none" w:sz="0" w:space="0" w:color="auto"/>
                                <w:bottom w:val="none" w:sz="0" w:space="0" w:color="auto"/>
                                <w:right w:val="none" w:sz="0" w:space="0" w:color="auto"/>
                              </w:divBdr>
                            </w:div>
                            <w:div w:id="90711363">
                              <w:marLeft w:val="0"/>
                              <w:marRight w:val="0"/>
                              <w:marTop w:val="0"/>
                              <w:marBottom w:val="0"/>
                              <w:divBdr>
                                <w:top w:val="none" w:sz="0" w:space="0" w:color="auto"/>
                                <w:left w:val="none" w:sz="0" w:space="0" w:color="auto"/>
                                <w:bottom w:val="none" w:sz="0" w:space="0" w:color="auto"/>
                                <w:right w:val="none" w:sz="0" w:space="0" w:color="auto"/>
                              </w:divBdr>
                            </w:div>
                            <w:div w:id="51733581">
                              <w:marLeft w:val="0"/>
                              <w:marRight w:val="0"/>
                              <w:marTop w:val="0"/>
                              <w:marBottom w:val="0"/>
                              <w:divBdr>
                                <w:top w:val="none" w:sz="0" w:space="0" w:color="auto"/>
                                <w:left w:val="none" w:sz="0" w:space="0" w:color="auto"/>
                                <w:bottom w:val="none" w:sz="0" w:space="0" w:color="auto"/>
                                <w:right w:val="none" w:sz="0" w:space="0" w:color="auto"/>
                              </w:divBdr>
                            </w:div>
                            <w:div w:id="133838033">
                              <w:marLeft w:val="0"/>
                              <w:marRight w:val="0"/>
                              <w:marTop w:val="0"/>
                              <w:marBottom w:val="0"/>
                              <w:divBdr>
                                <w:top w:val="none" w:sz="0" w:space="0" w:color="auto"/>
                                <w:left w:val="none" w:sz="0" w:space="0" w:color="auto"/>
                                <w:bottom w:val="none" w:sz="0" w:space="0" w:color="auto"/>
                                <w:right w:val="none" w:sz="0" w:space="0" w:color="auto"/>
                              </w:divBdr>
                            </w:div>
                            <w:div w:id="1368408615">
                              <w:marLeft w:val="0"/>
                              <w:marRight w:val="0"/>
                              <w:marTop w:val="0"/>
                              <w:marBottom w:val="0"/>
                              <w:divBdr>
                                <w:top w:val="none" w:sz="0" w:space="0" w:color="auto"/>
                                <w:left w:val="none" w:sz="0" w:space="0" w:color="auto"/>
                                <w:bottom w:val="none" w:sz="0" w:space="0" w:color="auto"/>
                                <w:right w:val="none" w:sz="0" w:space="0" w:color="auto"/>
                              </w:divBdr>
                            </w:div>
                            <w:div w:id="2082286653">
                              <w:marLeft w:val="0"/>
                              <w:marRight w:val="0"/>
                              <w:marTop w:val="0"/>
                              <w:marBottom w:val="0"/>
                              <w:divBdr>
                                <w:top w:val="none" w:sz="0" w:space="0" w:color="auto"/>
                                <w:left w:val="none" w:sz="0" w:space="0" w:color="auto"/>
                                <w:bottom w:val="none" w:sz="0" w:space="0" w:color="auto"/>
                                <w:right w:val="none" w:sz="0" w:space="0" w:color="auto"/>
                              </w:divBdr>
                            </w:div>
                            <w:div w:id="677272097">
                              <w:marLeft w:val="0"/>
                              <w:marRight w:val="0"/>
                              <w:marTop w:val="0"/>
                              <w:marBottom w:val="0"/>
                              <w:divBdr>
                                <w:top w:val="none" w:sz="0" w:space="0" w:color="auto"/>
                                <w:left w:val="none" w:sz="0" w:space="0" w:color="auto"/>
                                <w:bottom w:val="none" w:sz="0" w:space="0" w:color="auto"/>
                                <w:right w:val="none" w:sz="0" w:space="0" w:color="auto"/>
                              </w:divBdr>
                            </w:div>
                            <w:div w:id="1110853554">
                              <w:marLeft w:val="0"/>
                              <w:marRight w:val="0"/>
                              <w:marTop w:val="0"/>
                              <w:marBottom w:val="0"/>
                              <w:divBdr>
                                <w:top w:val="none" w:sz="0" w:space="0" w:color="auto"/>
                                <w:left w:val="none" w:sz="0" w:space="0" w:color="auto"/>
                                <w:bottom w:val="none" w:sz="0" w:space="0" w:color="auto"/>
                                <w:right w:val="none" w:sz="0" w:space="0" w:color="auto"/>
                              </w:divBdr>
                            </w:div>
                            <w:div w:id="564072077">
                              <w:marLeft w:val="0"/>
                              <w:marRight w:val="0"/>
                              <w:marTop w:val="0"/>
                              <w:marBottom w:val="0"/>
                              <w:divBdr>
                                <w:top w:val="none" w:sz="0" w:space="0" w:color="auto"/>
                                <w:left w:val="none" w:sz="0" w:space="0" w:color="auto"/>
                                <w:bottom w:val="none" w:sz="0" w:space="0" w:color="auto"/>
                                <w:right w:val="none" w:sz="0" w:space="0" w:color="auto"/>
                              </w:divBdr>
                            </w:div>
                            <w:div w:id="1317108451">
                              <w:marLeft w:val="0"/>
                              <w:marRight w:val="0"/>
                              <w:marTop w:val="0"/>
                              <w:marBottom w:val="0"/>
                              <w:divBdr>
                                <w:top w:val="none" w:sz="0" w:space="0" w:color="auto"/>
                                <w:left w:val="none" w:sz="0" w:space="0" w:color="auto"/>
                                <w:bottom w:val="none" w:sz="0" w:space="0" w:color="auto"/>
                                <w:right w:val="none" w:sz="0" w:space="0" w:color="auto"/>
                              </w:divBdr>
                            </w:div>
                            <w:div w:id="281498803">
                              <w:marLeft w:val="0"/>
                              <w:marRight w:val="0"/>
                              <w:marTop w:val="0"/>
                              <w:marBottom w:val="0"/>
                              <w:divBdr>
                                <w:top w:val="none" w:sz="0" w:space="0" w:color="auto"/>
                                <w:left w:val="none" w:sz="0" w:space="0" w:color="auto"/>
                                <w:bottom w:val="none" w:sz="0" w:space="0" w:color="auto"/>
                                <w:right w:val="none" w:sz="0" w:space="0" w:color="auto"/>
                              </w:divBdr>
                            </w:div>
                            <w:div w:id="2024436584">
                              <w:marLeft w:val="0"/>
                              <w:marRight w:val="0"/>
                              <w:marTop w:val="0"/>
                              <w:marBottom w:val="0"/>
                              <w:divBdr>
                                <w:top w:val="none" w:sz="0" w:space="0" w:color="auto"/>
                                <w:left w:val="none" w:sz="0" w:space="0" w:color="auto"/>
                                <w:bottom w:val="none" w:sz="0" w:space="0" w:color="auto"/>
                                <w:right w:val="none" w:sz="0" w:space="0" w:color="auto"/>
                              </w:divBdr>
                            </w:div>
                            <w:div w:id="45448417">
                              <w:marLeft w:val="0"/>
                              <w:marRight w:val="0"/>
                              <w:marTop w:val="0"/>
                              <w:marBottom w:val="0"/>
                              <w:divBdr>
                                <w:top w:val="none" w:sz="0" w:space="0" w:color="auto"/>
                                <w:left w:val="none" w:sz="0" w:space="0" w:color="auto"/>
                                <w:bottom w:val="none" w:sz="0" w:space="0" w:color="auto"/>
                                <w:right w:val="none" w:sz="0" w:space="0" w:color="auto"/>
                              </w:divBdr>
                            </w:div>
                            <w:div w:id="1962833146">
                              <w:marLeft w:val="0"/>
                              <w:marRight w:val="0"/>
                              <w:marTop w:val="0"/>
                              <w:marBottom w:val="0"/>
                              <w:divBdr>
                                <w:top w:val="none" w:sz="0" w:space="0" w:color="auto"/>
                                <w:left w:val="none" w:sz="0" w:space="0" w:color="auto"/>
                                <w:bottom w:val="none" w:sz="0" w:space="0" w:color="auto"/>
                                <w:right w:val="none" w:sz="0" w:space="0" w:color="auto"/>
                              </w:divBdr>
                            </w:div>
                            <w:div w:id="953096530">
                              <w:marLeft w:val="0"/>
                              <w:marRight w:val="0"/>
                              <w:marTop w:val="0"/>
                              <w:marBottom w:val="0"/>
                              <w:divBdr>
                                <w:top w:val="none" w:sz="0" w:space="0" w:color="auto"/>
                                <w:left w:val="none" w:sz="0" w:space="0" w:color="auto"/>
                                <w:bottom w:val="none" w:sz="0" w:space="0" w:color="auto"/>
                                <w:right w:val="none" w:sz="0" w:space="0" w:color="auto"/>
                              </w:divBdr>
                            </w:div>
                            <w:div w:id="1996956749">
                              <w:marLeft w:val="0"/>
                              <w:marRight w:val="0"/>
                              <w:marTop w:val="0"/>
                              <w:marBottom w:val="0"/>
                              <w:divBdr>
                                <w:top w:val="none" w:sz="0" w:space="0" w:color="auto"/>
                                <w:left w:val="none" w:sz="0" w:space="0" w:color="auto"/>
                                <w:bottom w:val="none" w:sz="0" w:space="0" w:color="auto"/>
                                <w:right w:val="none" w:sz="0" w:space="0" w:color="auto"/>
                              </w:divBdr>
                            </w:div>
                            <w:div w:id="1116411969">
                              <w:marLeft w:val="0"/>
                              <w:marRight w:val="0"/>
                              <w:marTop w:val="0"/>
                              <w:marBottom w:val="0"/>
                              <w:divBdr>
                                <w:top w:val="none" w:sz="0" w:space="0" w:color="auto"/>
                                <w:left w:val="none" w:sz="0" w:space="0" w:color="auto"/>
                                <w:bottom w:val="none" w:sz="0" w:space="0" w:color="auto"/>
                                <w:right w:val="none" w:sz="0" w:space="0" w:color="auto"/>
                              </w:divBdr>
                            </w:div>
                            <w:div w:id="125704220">
                              <w:marLeft w:val="0"/>
                              <w:marRight w:val="0"/>
                              <w:marTop w:val="0"/>
                              <w:marBottom w:val="0"/>
                              <w:divBdr>
                                <w:top w:val="none" w:sz="0" w:space="0" w:color="auto"/>
                                <w:left w:val="none" w:sz="0" w:space="0" w:color="auto"/>
                                <w:bottom w:val="none" w:sz="0" w:space="0" w:color="auto"/>
                                <w:right w:val="none" w:sz="0" w:space="0" w:color="auto"/>
                              </w:divBdr>
                            </w:div>
                            <w:div w:id="2085252237">
                              <w:marLeft w:val="0"/>
                              <w:marRight w:val="0"/>
                              <w:marTop w:val="0"/>
                              <w:marBottom w:val="0"/>
                              <w:divBdr>
                                <w:top w:val="none" w:sz="0" w:space="0" w:color="auto"/>
                                <w:left w:val="none" w:sz="0" w:space="0" w:color="auto"/>
                                <w:bottom w:val="none" w:sz="0" w:space="0" w:color="auto"/>
                                <w:right w:val="none" w:sz="0" w:space="0" w:color="auto"/>
                              </w:divBdr>
                            </w:div>
                            <w:div w:id="1932082738">
                              <w:marLeft w:val="0"/>
                              <w:marRight w:val="0"/>
                              <w:marTop w:val="0"/>
                              <w:marBottom w:val="0"/>
                              <w:divBdr>
                                <w:top w:val="none" w:sz="0" w:space="0" w:color="auto"/>
                                <w:left w:val="none" w:sz="0" w:space="0" w:color="auto"/>
                                <w:bottom w:val="none" w:sz="0" w:space="0" w:color="auto"/>
                                <w:right w:val="none" w:sz="0" w:space="0" w:color="auto"/>
                              </w:divBdr>
                            </w:div>
                            <w:div w:id="494885556">
                              <w:marLeft w:val="0"/>
                              <w:marRight w:val="0"/>
                              <w:marTop w:val="0"/>
                              <w:marBottom w:val="0"/>
                              <w:divBdr>
                                <w:top w:val="none" w:sz="0" w:space="0" w:color="auto"/>
                                <w:left w:val="none" w:sz="0" w:space="0" w:color="auto"/>
                                <w:bottom w:val="none" w:sz="0" w:space="0" w:color="auto"/>
                                <w:right w:val="none" w:sz="0" w:space="0" w:color="auto"/>
                              </w:divBdr>
                            </w:div>
                            <w:div w:id="1476558408">
                              <w:marLeft w:val="0"/>
                              <w:marRight w:val="0"/>
                              <w:marTop w:val="0"/>
                              <w:marBottom w:val="0"/>
                              <w:divBdr>
                                <w:top w:val="none" w:sz="0" w:space="0" w:color="auto"/>
                                <w:left w:val="none" w:sz="0" w:space="0" w:color="auto"/>
                                <w:bottom w:val="none" w:sz="0" w:space="0" w:color="auto"/>
                                <w:right w:val="none" w:sz="0" w:space="0" w:color="auto"/>
                              </w:divBdr>
                            </w:div>
                            <w:div w:id="1168595226">
                              <w:marLeft w:val="0"/>
                              <w:marRight w:val="0"/>
                              <w:marTop w:val="0"/>
                              <w:marBottom w:val="0"/>
                              <w:divBdr>
                                <w:top w:val="none" w:sz="0" w:space="0" w:color="auto"/>
                                <w:left w:val="none" w:sz="0" w:space="0" w:color="auto"/>
                                <w:bottom w:val="none" w:sz="0" w:space="0" w:color="auto"/>
                                <w:right w:val="none" w:sz="0" w:space="0" w:color="auto"/>
                              </w:divBdr>
                            </w:div>
                            <w:div w:id="1368749429">
                              <w:marLeft w:val="0"/>
                              <w:marRight w:val="0"/>
                              <w:marTop w:val="0"/>
                              <w:marBottom w:val="0"/>
                              <w:divBdr>
                                <w:top w:val="none" w:sz="0" w:space="0" w:color="auto"/>
                                <w:left w:val="none" w:sz="0" w:space="0" w:color="auto"/>
                                <w:bottom w:val="none" w:sz="0" w:space="0" w:color="auto"/>
                                <w:right w:val="none" w:sz="0" w:space="0" w:color="auto"/>
                              </w:divBdr>
                            </w:div>
                            <w:div w:id="644089483">
                              <w:marLeft w:val="0"/>
                              <w:marRight w:val="0"/>
                              <w:marTop w:val="0"/>
                              <w:marBottom w:val="0"/>
                              <w:divBdr>
                                <w:top w:val="none" w:sz="0" w:space="0" w:color="auto"/>
                                <w:left w:val="none" w:sz="0" w:space="0" w:color="auto"/>
                                <w:bottom w:val="none" w:sz="0" w:space="0" w:color="auto"/>
                                <w:right w:val="none" w:sz="0" w:space="0" w:color="auto"/>
                              </w:divBdr>
                            </w:div>
                            <w:div w:id="352877133">
                              <w:marLeft w:val="0"/>
                              <w:marRight w:val="0"/>
                              <w:marTop w:val="0"/>
                              <w:marBottom w:val="0"/>
                              <w:divBdr>
                                <w:top w:val="none" w:sz="0" w:space="0" w:color="auto"/>
                                <w:left w:val="none" w:sz="0" w:space="0" w:color="auto"/>
                                <w:bottom w:val="none" w:sz="0" w:space="0" w:color="auto"/>
                                <w:right w:val="none" w:sz="0" w:space="0" w:color="auto"/>
                              </w:divBdr>
                            </w:div>
                            <w:div w:id="105079355">
                              <w:marLeft w:val="0"/>
                              <w:marRight w:val="0"/>
                              <w:marTop w:val="0"/>
                              <w:marBottom w:val="0"/>
                              <w:divBdr>
                                <w:top w:val="none" w:sz="0" w:space="0" w:color="auto"/>
                                <w:left w:val="none" w:sz="0" w:space="0" w:color="auto"/>
                                <w:bottom w:val="none" w:sz="0" w:space="0" w:color="auto"/>
                                <w:right w:val="none" w:sz="0" w:space="0" w:color="auto"/>
                              </w:divBdr>
                            </w:div>
                            <w:div w:id="346177631">
                              <w:marLeft w:val="0"/>
                              <w:marRight w:val="0"/>
                              <w:marTop w:val="0"/>
                              <w:marBottom w:val="0"/>
                              <w:divBdr>
                                <w:top w:val="none" w:sz="0" w:space="0" w:color="auto"/>
                                <w:left w:val="none" w:sz="0" w:space="0" w:color="auto"/>
                                <w:bottom w:val="none" w:sz="0" w:space="0" w:color="auto"/>
                                <w:right w:val="none" w:sz="0" w:space="0" w:color="auto"/>
                              </w:divBdr>
                            </w:div>
                            <w:div w:id="473059613">
                              <w:marLeft w:val="0"/>
                              <w:marRight w:val="0"/>
                              <w:marTop w:val="0"/>
                              <w:marBottom w:val="0"/>
                              <w:divBdr>
                                <w:top w:val="none" w:sz="0" w:space="0" w:color="auto"/>
                                <w:left w:val="none" w:sz="0" w:space="0" w:color="auto"/>
                                <w:bottom w:val="none" w:sz="0" w:space="0" w:color="auto"/>
                                <w:right w:val="none" w:sz="0" w:space="0" w:color="auto"/>
                              </w:divBdr>
                            </w:div>
                            <w:div w:id="1570267048">
                              <w:marLeft w:val="0"/>
                              <w:marRight w:val="0"/>
                              <w:marTop w:val="0"/>
                              <w:marBottom w:val="0"/>
                              <w:divBdr>
                                <w:top w:val="none" w:sz="0" w:space="0" w:color="auto"/>
                                <w:left w:val="none" w:sz="0" w:space="0" w:color="auto"/>
                                <w:bottom w:val="none" w:sz="0" w:space="0" w:color="auto"/>
                                <w:right w:val="none" w:sz="0" w:space="0" w:color="auto"/>
                              </w:divBdr>
                            </w:div>
                            <w:div w:id="1255359495">
                              <w:marLeft w:val="0"/>
                              <w:marRight w:val="0"/>
                              <w:marTop w:val="0"/>
                              <w:marBottom w:val="0"/>
                              <w:divBdr>
                                <w:top w:val="none" w:sz="0" w:space="0" w:color="auto"/>
                                <w:left w:val="none" w:sz="0" w:space="0" w:color="auto"/>
                                <w:bottom w:val="none" w:sz="0" w:space="0" w:color="auto"/>
                                <w:right w:val="none" w:sz="0" w:space="0" w:color="auto"/>
                              </w:divBdr>
                            </w:div>
                            <w:div w:id="1594126693">
                              <w:marLeft w:val="0"/>
                              <w:marRight w:val="0"/>
                              <w:marTop w:val="0"/>
                              <w:marBottom w:val="0"/>
                              <w:divBdr>
                                <w:top w:val="none" w:sz="0" w:space="0" w:color="auto"/>
                                <w:left w:val="none" w:sz="0" w:space="0" w:color="auto"/>
                                <w:bottom w:val="none" w:sz="0" w:space="0" w:color="auto"/>
                                <w:right w:val="none" w:sz="0" w:space="0" w:color="auto"/>
                              </w:divBdr>
                            </w:div>
                            <w:div w:id="1357777070">
                              <w:marLeft w:val="0"/>
                              <w:marRight w:val="0"/>
                              <w:marTop w:val="0"/>
                              <w:marBottom w:val="0"/>
                              <w:divBdr>
                                <w:top w:val="none" w:sz="0" w:space="0" w:color="auto"/>
                                <w:left w:val="none" w:sz="0" w:space="0" w:color="auto"/>
                                <w:bottom w:val="none" w:sz="0" w:space="0" w:color="auto"/>
                                <w:right w:val="none" w:sz="0" w:space="0" w:color="auto"/>
                              </w:divBdr>
                            </w:div>
                            <w:div w:id="2012022487">
                              <w:marLeft w:val="0"/>
                              <w:marRight w:val="0"/>
                              <w:marTop w:val="0"/>
                              <w:marBottom w:val="0"/>
                              <w:divBdr>
                                <w:top w:val="none" w:sz="0" w:space="0" w:color="auto"/>
                                <w:left w:val="none" w:sz="0" w:space="0" w:color="auto"/>
                                <w:bottom w:val="none" w:sz="0" w:space="0" w:color="auto"/>
                                <w:right w:val="none" w:sz="0" w:space="0" w:color="auto"/>
                              </w:divBdr>
                            </w:div>
                            <w:div w:id="1720743136">
                              <w:marLeft w:val="0"/>
                              <w:marRight w:val="0"/>
                              <w:marTop w:val="0"/>
                              <w:marBottom w:val="0"/>
                              <w:divBdr>
                                <w:top w:val="none" w:sz="0" w:space="0" w:color="auto"/>
                                <w:left w:val="none" w:sz="0" w:space="0" w:color="auto"/>
                                <w:bottom w:val="none" w:sz="0" w:space="0" w:color="auto"/>
                                <w:right w:val="none" w:sz="0" w:space="0" w:color="auto"/>
                              </w:divBdr>
                            </w:div>
                            <w:div w:id="1311598533">
                              <w:marLeft w:val="0"/>
                              <w:marRight w:val="0"/>
                              <w:marTop w:val="0"/>
                              <w:marBottom w:val="0"/>
                              <w:divBdr>
                                <w:top w:val="none" w:sz="0" w:space="0" w:color="auto"/>
                                <w:left w:val="none" w:sz="0" w:space="0" w:color="auto"/>
                                <w:bottom w:val="none" w:sz="0" w:space="0" w:color="auto"/>
                                <w:right w:val="none" w:sz="0" w:space="0" w:color="auto"/>
                              </w:divBdr>
                            </w:div>
                            <w:div w:id="355932763">
                              <w:marLeft w:val="0"/>
                              <w:marRight w:val="0"/>
                              <w:marTop w:val="0"/>
                              <w:marBottom w:val="0"/>
                              <w:divBdr>
                                <w:top w:val="none" w:sz="0" w:space="0" w:color="auto"/>
                                <w:left w:val="none" w:sz="0" w:space="0" w:color="auto"/>
                                <w:bottom w:val="none" w:sz="0" w:space="0" w:color="auto"/>
                                <w:right w:val="none" w:sz="0" w:space="0" w:color="auto"/>
                              </w:divBdr>
                            </w:div>
                            <w:div w:id="493767142">
                              <w:marLeft w:val="0"/>
                              <w:marRight w:val="0"/>
                              <w:marTop w:val="0"/>
                              <w:marBottom w:val="0"/>
                              <w:divBdr>
                                <w:top w:val="none" w:sz="0" w:space="0" w:color="auto"/>
                                <w:left w:val="none" w:sz="0" w:space="0" w:color="auto"/>
                                <w:bottom w:val="none" w:sz="0" w:space="0" w:color="auto"/>
                                <w:right w:val="none" w:sz="0" w:space="0" w:color="auto"/>
                              </w:divBdr>
                            </w:div>
                            <w:div w:id="597375835">
                              <w:marLeft w:val="0"/>
                              <w:marRight w:val="0"/>
                              <w:marTop w:val="0"/>
                              <w:marBottom w:val="0"/>
                              <w:divBdr>
                                <w:top w:val="none" w:sz="0" w:space="0" w:color="auto"/>
                                <w:left w:val="none" w:sz="0" w:space="0" w:color="auto"/>
                                <w:bottom w:val="none" w:sz="0" w:space="0" w:color="auto"/>
                                <w:right w:val="none" w:sz="0" w:space="0" w:color="auto"/>
                              </w:divBdr>
                            </w:div>
                            <w:div w:id="670453589">
                              <w:marLeft w:val="0"/>
                              <w:marRight w:val="0"/>
                              <w:marTop w:val="0"/>
                              <w:marBottom w:val="0"/>
                              <w:divBdr>
                                <w:top w:val="none" w:sz="0" w:space="0" w:color="auto"/>
                                <w:left w:val="none" w:sz="0" w:space="0" w:color="auto"/>
                                <w:bottom w:val="none" w:sz="0" w:space="0" w:color="auto"/>
                                <w:right w:val="none" w:sz="0" w:space="0" w:color="auto"/>
                              </w:divBdr>
                            </w:div>
                            <w:div w:id="102267975">
                              <w:marLeft w:val="0"/>
                              <w:marRight w:val="0"/>
                              <w:marTop w:val="0"/>
                              <w:marBottom w:val="0"/>
                              <w:divBdr>
                                <w:top w:val="none" w:sz="0" w:space="0" w:color="auto"/>
                                <w:left w:val="none" w:sz="0" w:space="0" w:color="auto"/>
                                <w:bottom w:val="none" w:sz="0" w:space="0" w:color="auto"/>
                                <w:right w:val="none" w:sz="0" w:space="0" w:color="auto"/>
                              </w:divBdr>
                            </w:div>
                            <w:div w:id="1466384403">
                              <w:marLeft w:val="0"/>
                              <w:marRight w:val="0"/>
                              <w:marTop w:val="0"/>
                              <w:marBottom w:val="0"/>
                              <w:divBdr>
                                <w:top w:val="none" w:sz="0" w:space="0" w:color="auto"/>
                                <w:left w:val="none" w:sz="0" w:space="0" w:color="auto"/>
                                <w:bottom w:val="none" w:sz="0" w:space="0" w:color="auto"/>
                                <w:right w:val="none" w:sz="0" w:space="0" w:color="auto"/>
                              </w:divBdr>
                            </w:div>
                            <w:div w:id="1010595711">
                              <w:marLeft w:val="0"/>
                              <w:marRight w:val="0"/>
                              <w:marTop w:val="0"/>
                              <w:marBottom w:val="0"/>
                              <w:divBdr>
                                <w:top w:val="none" w:sz="0" w:space="0" w:color="auto"/>
                                <w:left w:val="none" w:sz="0" w:space="0" w:color="auto"/>
                                <w:bottom w:val="none" w:sz="0" w:space="0" w:color="auto"/>
                                <w:right w:val="none" w:sz="0" w:space="0" w:color="auto"/>
                              </w:divBdr>
                            </w:div>
                            <w:div w:id="1766027092">
                              <w:marLeft w:val="0"/>
                              <w:marRight w:val="0"/>
                              <w:marTop w:val="0"/>
                              <w:marBottom w:val="0"/>
                              <w:divBdr>
                                <w:top w:val="none" w:sz="0" w:space="0" w:color="auto"/>
                                <w:left w:val="none" w:sz="0" w:space="0" w:color="auto"/>
                                <w:bottom w:val="none" w:sz="0" w:space="0" w:color="auto"/>
                                <w:right w:val="none" w:sz="0" w:space="0" w:color="auto"/>
                              </w:divBdr>
                            </w:div>
                            <w:div w:id="159782506">
                              <w:marLeft w:val="0"/>
                              <w:marRight w:val="0"/>
                              <w:marTop w:val="0"/>
                              <w:marBottom w:val="0"/>
                              <w:divBdr>
                                <w:top w:val="none" w:sz="0" w:space="0" w:color="auto"/>
                                <w:left w:val="none" w:sz="0" w:space="0" w:color="auto"/>
                                <w:bottom w:val="none" w:sz="0" w:space="0" w:color="auto"/>
                                <w:right w:val="none" w:sz="0" w:space="0" w:color="auto"/>
                              </w:divBdr>
                            </w:div>
                            <w:div w:id="20310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hea.org/OCGroup" TargetMode="External"/><Relationship Id="rId13" Type="http://schemas.openxmlformats.org/officeDocument/2006/relationships/hyperlink" Target="https://archive.org/download/Documents_Sovereign/S-K-Mladen.txt" TargetMode="External"/><Relationship Id="rId3" Type="http://schemas.openxmlformats.org/officeDocument/2006/relationships/webSettings" Target="webSettings.xml"/><Relationship Id="rId7" Type="http://schemas.openxmlformats.org/officeDocument/2006/relationships/hyperlink" Target="https://archive.org/details/opensource" TargetMode="External"/><Relationship Id="rId12" Type="http://schemas.openxmlformats.org/officeDocument/2006/relationships/hyperlink" Target="https://archive.org/download/Documents_Sovereign/S-K-Mladen.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chive.org/search.php?query=subject%3A%22Archive%22" TargetMode="External"/><Relationship Id="rId11" Type="http://schemas.openxmlformats.org/officeDocument/2006/relationships/hyperlink" Target="https://archive.org/download/Documents_Sovereign" TargetMode="External"/><Relationship Id="rId5" Type="http://schemas.openxmlformats.org/officeDocument/2006/relationships/hyperlink" Target="https://archive.org/search.php?query=subject%3A%22State%22" TargetMode="External"/><Relationship Id="rId15" Type="http://schemas.openxmlformats.org/officeDocument/2006/relationships/theme" Target="theme/theme1.xml"/><Relationship Id="rId10" Type="http://schemas.openxmlformats.org/officeDocument/2006/relationships/hyperlink" Target="https://archive.org/details/english-rose" TargetMode="External"/><Relationship Id="rId4" Type="http://schemas.openxmlformats.org/officeDocument/2006/relationships/hyperlink" Target="https://archive.org/search.php?query=subject%3A%22Sovereign%22" TargetMode="External"/><Relationship Id="rId9" Type="http://schemas.openxmlformats.org/officeDocument/2006/relationships/hyperlink" Target="http://arhea.org/Sovereign" TargetMode="External"/><Relationship Id="rId14"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AEDFF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6816</Words>
  <Characters>38854</Characters>
  <Application>Microsoft Office Word</Application>
  <DocSecurity>0</DocSecurity>
  <Lines>323</Lines>
  <Paragraphs>91</Paragraphs>
  <ScaleCrop>false</ScaleCrop>
  <Company>ARHEA ORG</Company>
  <LinksUpToDate>false</LinksUpToDate>
  <CharactersWithSpaces>45579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2025-03-02T09:52:00Z</dcterms:created>
  <dcterms:modified xsi:type="dcterms:W3CDTF">2025-03-02T09:52:00Z</dcterms:modified>
</cp:coreProperties>
</file>